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77D7E" w14:textId="40EB7E71" w:rsidR="006E5225" w:rsidRDefault="006E5225" w:rsidP="006E5225">
      <w:r>
        <w:rPr>
          <w:noProof/>
        </w:rPr>
        <w:drawing>
          <wp:anchor distT="0" distB="0" distL="114300" distR="114300" simplePos="0" relativeHeight="251658240" behindDoc="0" locked="0" layoutInCell="1" allowOverlap="1" wp14:anchorId="25111524" wp14:editId="12938895">
            <wp:simplePos x="0" y="0"/>
            <wp:positionH relativeFrom="page">
              <wp:align>left</wp:align>
            </wp:positionH>
            <wp:positionV relativeFrom="page">
              <wp:align>top</wp:align>
            </wp:positionV>
            <wp:extent cx="7799832" cy="1746504"/>
            <wp:effectExtent l="0" t="0" r="0" b="6350"/>
            <wp:wrapTopAndBottom/>
            <wp:docPr id="94236663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366637" name="Picture 1" descr="A close-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799832" cy="1746504"/>
                    </a:xfrm>
                    <a:prstGeom prst="rect">
                      <a:avLst/>
                    </a:prstGeom>
                  </pic:spPr>
                </pic:pic>
              </a:graphicData>
            </a:graphic>
            <wp14:sizeRelH relativeFrom="margin">
              <wp14:pctWidth>0</wp14:pctWidth>
            </wp14:sizeRelH>
            <wp14:sizeRelV relativeFrom="margin">
              <wp14:pctHeight>0</wp14:pctHeight>
            </wp14:sizeRelV>
          </wp:anchor>
        </w:drawing>
      </w:r>
    </w:p>
    <w:p w14:paraId="7A65ACD9" w14:textId="77777777" w:rsidR="006E5225" w:rsidRDefault="006E5225" w:rsidP="006E5225"/>
    <w:p w14:paraId="45DF1FB7" w14:textId="4A45FF73" w:rsidR="00CC7E06" w:rsidRPr="005F429B" w:rsidRDefault="00C44957" w:rsidP="00C97A8F">
      <w:pPr>
        <w:pStyle w:val="Goals-H1"/>
        <w:rPr>
          <w:color w:val="005699"/>
        </w:rPr>
      </w:pPr>
      <w:r w:rsidRPr="005F429B">
        <w:rPr>
          <w:color w:val="005699"/>
        </w:rPr>
        <w:t xml:space="preserve">Goal 2: Medicaid Supports a Community-Based Health Workforce That </w:t>
      </w:r>
      <w:proofErr w:type="gramStart"/>
      <w:r w:rsidRPr="005F429B">
        <w:rPr>
          <w:color w:val="005699"/>
        </w:rPr>
        <w:t>can</w:t>
      </w:r>
      <w:proofErr w:type="gramEnd"/>
      <w:r w:rsidRPr="005F429B">
        <w:rPr>
          <w:color w:val="005699"/>
        </w:rPr>
        <w:t xml:space="preserve"> Strengthen Connections to WIC</w:t>
      </w:r>
    </w:p>
    <w:p w14:paraId="1BD095C3" w14:textId="77777777" w:rsidR="00CC7E06" w:rsidRDefault="00C44957" w:rsidP="00E73121">
      <w:pPr>
        <w:pStyle w:val="Goals-body"/>
      </w:pPr>
      <w:r w:rsidRPr="00C44957">
        <w:t>Community-based health workers — which can include community health workers, doulas, home visitors, and case managers — can conduct screenings for food insecurity, refer individuals to programs like WIC, and provide enrollment assistance and support in using WIC benefits. Medicaid can finance a community-based workforce in several ways, including through a “preventive services initiative;” directly as covered Medicaid services; through a Children’s Health Insurance Program (CHIP) Health Services Initiative; or by using administrative matching funds. States can also include requirements or incentives in Medicaid managed care contracts to build and define a community-based health workforce that can make linkages to WIC.</w:t>
      </w:r>
    </w:p>
    <w:p w14:paraId="2C0E0AFF" w14:textId="77777777" w:rsidR="00C44957" w:rsidRDefault="00C44957" w:rsidP="00E73121">
      <w:pPr>
        <w:pStyle w:val="Goals-body"/>
      </w:pPr>
    </w:p>
    <w:p w14:paraId="31C8921C" w14:textId="77777777" w:rsidR="00DB5E03" w:rsidRPr="00352F76" w:rsidRDefault="00DB5E03" w:rsidP="00DB5E03">
      <w:pPr>
        <w:pStyle w:val="Goals-H2"/>
      </w:pPr>
      <w:r w:rsidRPr="00352F76">
        <w:t xml:space="preserve">Strategy 1: </w:t>
      </w:r>
      <w:r w:rsidR="0083486E" w:rsidRPr="0083486E">
        <w:t>Medicaid Financing of Community-Based Health Workers</w:t>
      </w:r>
    </w:p>
    <w:p w14:paraId="7699FBDC" w14:textId="77777777" w:rsidR="00DB5E03" w:rsidRDefault="00DB5E03" w:rsidP="00DB5E03">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DB5E03" w14:paraId="5C4EB076" w14:textId="77777777" w:rsidTr="00613347">
        <w:tc>
          <w:tcPr>
            <w:tcW w:w="9350" w:type="dxa"/>
            <w:tcBorders>
              <w:bottom w:val="nil"/>
            </w:tcBorders>
            <w:shd w:val="clear" w:color="auto" w:fill="C99555"/>
          </w:tcPr>
          <w:p w14:paraId="0C600FE6" w14:textId="77777777" w:rsidR="00DB5E03" w:rsidRPr="00352F76" w:rsidRDefault="00DB5E03" w:rsidP="00613347">
            <w:pPr>
              <w:pStyle w:val="Goals-question-heading"/>
              <w:rPr>
                <w:sz w:val="20"/>
                <w:szCs w:val="20"/>
              </w:rPr>
            </w:pPr>
            <w:r w:rsidRPr="00352F76">
              <w:rPr>
                <w:sz w:val="20"/>
                <w:szCs w:val="20"/>
              </w:rPr>
              <w:t>Question</w:t>
            </w:r>
            <w:r w:rsidR="00E25A42">
              <w:rPr>
                <w:sz w:val="20"/>
                <w:szCs w:val="20"/>
              </w:rPr>
              <w:t xml:space="preserve"> </w:t>
            </w:r>
            <w:r w:rsidR="00EE181D">
              <w:rPr>
                <w:sz w:val="20"/>
                <w:szCs w:val="20"/>
              </w:rPr>
              <w:t>1</w:t>
            </w:r>
            <w:r w:rsidRPr="00352F76">
              <w:rPr>
                <w:sz w:val="20"/>
                <w:szCs w:val="20"/>
              </w:rPr>
              <w:t xml:space="preserve">:  </w:t>
            </w:r>
            <w:r w:rsidR="0083486E" w:rsidRPr="0083486E">
              <w:rPr>
                <w:sz w:val="20"/>
                <w:szCs w:val="20"/>
              </w:rPr>
              <w:t>Does the state’s Medicaid program fund community-based health workers?</w:t>
            </w:r>
          </w:p>
        </w:tc>
      </w:tr>
      <w:tr w:rsidR="00DB5E03" w14:paraId="5B19A3A3" w14:textId="77777777" w:rsidTr="00613347">
        <w:tc>
          <w:tcPr>
            <w:tcW w:w="9350" w:type="dxa"/>
            <w:tcBorders>
              <w:top w:val="single" w:sz="4" w:space="0" w:color="A6A6A6" w:themeColor="background1" w:themeShade="A6"/>
              <w:bottom w:val="single" w:sz="4" w:space="0" w:color="C99555"/>
            </w:tcBorders>
          </w:tcPr>
          <w:p w14:paraId="6329936D" w14:textId="77777777" w:rsidR="005F429B" w:rsidRDefault="005F429B" w:rsidP="005F429B">
            <w:pPr>
              <w:pStyle w:val="Goals-notes"/>
            </w:pPr>
            <w:r>
              <w:t>Add notes here (this box will expand to fit the length of your notes)</w:t>
            </w:r>
          </w:p>
          <w:p w14:paraId="61DC4A42" w14:textId="4D09AB6B" w:rsidR="00DB5E03" w:rsidRPr="00297CCA" w:rsidRDefault="005F429B" w:rsidP="005F429B">
            <w:pPr>
              <w:pStyle w:val="Goals-notes-bullets"/>
              <w:ind w:left="576" w:hanging="216"/>
            </w:pPr>
            <w:r>
              <w:t>Add notes here</w:t>
            </w:r>
          </w:p>
        </w:tc>
      </w:tr>
    </w:tbl>
    <w:p w14:paraId="01A78002" w14:textId="77777777" w:rsidR="00DB5E03" w:rsidRDefault="00DB5E03" w:rsidP="00DB5E03">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EE181D" w14:paraId="4FFF9D06" w14:textId="77777777" w:rsidTr="00613347">
        <w:tc>
          <w:tcPr>
            <w:tcW w:w="9350" w:type="dxa"/>
            <w:tcBorders>
              <w:bottom w:val="nil"/>
            </w:tcBorders>
            <w:shd w:val="clear" w:color="auto" w:fill="C99555"/>
          </w:tcPr>
          <w:p w14:paraId="11E66D66" w14:textId="77777777" w:rsidR="00EE181D" w:rsidRPr="00352F76" w:rsidRDefault="00EE181D" w:rsidP="00613347">
            <w:pPr>
              <w:pStyle w:val="Goals-question-heading"/>
              <w:rPr>
                <w:sz w:val="20"/>
                <w:szCs w:val="20"/>
              </w:rPr>
            </w:pPr>
            <w:r w:rsidRPr="00352F76">
              <w:rPr>
                <w:sz w:val="20"/>
                <w:szCs w:val="20"/>
              </w:rPr>
              <w:t>Question</w:t>
            </w:r>
            <w:r>
              <w:rPr>
                <w:sz w:val="20"/>
                <w:szCs w:val="20"/>
              </w:rPr>
              <w:t xml:space="preserve"> 2</w:t>
            </w:r>
            <w:r w:rsidRPr="00352F76">
              <w:rPr>
                <w:sz w:val="20"/>
                <w:szCs w:val="20"/>
              </w:rPr>
              <w:t xml:space="preserve">:  </w:t>
            </w:r>
            <w:r w:rsidR="0083486E" w:rsidRPr="0083486E">
              <w:rPr>
                <w:sz w:val="20"/>
                <w:szCs w:val="20"/>
              </w:rPr>
              <w:t>If yes, what types (such as community health workers, doulas, home visitors, case managers)? And what populations do they serve (such as early childhood, postpartum, elderly, people with chronic conditions)? If they serve WIC-eligible populations, is assisting with WIC enrollment part of their scope of service? If not, could it be added to their scope of service?</w:t>
            </w:r>
          </w:p>
        </w:tc>
      </w:tr>
      <w:tr w:rsidR="00EE181D" w14:paraId="1B1EA9B0" w14:textId="77777777" w:rsidTr="00613347">
        <w:tc>
          <w:tcPr>
            <w:tcW w:w="9350" w:type="dxa"/>
            <w:tcBorders>
              <w:top w:val="single" w:sz="4" w:space="0" w:color="A6A6A6" w:themeColor="background1" w:themeShade="A6"/>
              <w:bottom w:val="single" w:sz="4" w:space="0" w:color="C99555"/>
            </w:tcBorders>
          </w:tcPr>
          <w:p w14:paraId="201B15A9" w14:textId="77777777" w:rsidR="005F429B" w:rsidRDefault="005F429B" w:rsidP="005F429B">
            <w:pPr>
              <w:pStyle w:val="Goals-notes"/>
            </w:pPr>
            <w:r>
              <w:t>Add notes here (this box will expand to fit the length of your notes)</w:t>
            </w:r>
          </w:p>
          <w:p w14:paraId="2498F5E9" w14:textId="4A1ABE0C" w:rsidR="00EE181D" w:rsidRPr="00297CCA" w:rsidRDefault="005F429B" w:rsidP="005F429B">
            <w:pPr>
              <w:pStyle w:val="Goals-notes-bullets"/>
              <w:ind w:left="576" w:hanging="216"/>
            </w:pPr>
            <w:r>
              <w:t>Add notes here</w:t>
            </w:r>
          </w:p>
        </w:tc>
      </w:tr>
    </w:tbl>
    <w:p w14:paraId="026087B4" w14:textId="77777777" w:rsidR="00EE181D" w:rsidRDefault="00EE181D" w:rsidP="00DB5E03">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EE181D" w14:paraId="35ABBBCD" w14:textId="77777777" w:rsidTr="00613347">
        <w:tc>
          <w:tcPr>
            <w:tcW w:w="9350" w:type="dxa"/>
            <w:tcBorders>
              <w:bottom w:val="nil"/>
            </w:tcBorders>
            <w:shd w:val="clear" w:color="auto" w:fill="C99555"/>
          </w:tcPr>
          <w:p w14:paraId="4C42B1CC" w14:textId="77777777" w:rsidR="00EE181D" w:rsidRPr="00352F76" w:rsidRDefault="00EE181D" w:rsidP="00613347">
            <w:pPr>
              <w:pStyle w:val="Goals-question-heading"/>
              <w:rPr>
                <w:sz w:val="20"/>
                <w:szCs w:val="20"/>
              </w:rPr>
            </w:pPr>
            <w:r w:rsidRPr="00352F76">
              <w:rPr>
                <w:sz w:val="20"/>
                <w:szCs w:val="20"/>
              </w:rPr>
              <w:t>Question</w:t>
            </w:r>
            <w:r>
              <w:rPr>
                <w:sz w:val="20"/>
                <w:szCs w:val="20"/>
              </w:rPr>
              <w:t xml:space="preserve"> 3</w:t>
            </w:r>
            <w:r w:rsidRPr="00352F76">
              <w:rPr>
                <w:sz w:val="20"/>
                <w:szCs w:val="20"/>
              </w:rPr>
              <w:t xml:space="preserve">:  </w:t>
            </w:r>
            <w:r w:rsidR="0083486E" w:rsidRPr="0083486E">
              <w:rPr>
                <w:sz w:val="20"/>
                <w:szCs w:val="20"/>
              </w:rPr>
              <w:t>If yes, how does Medicaid finance community-based health workers – preventive services initiative, covered Medicaid service, CHIP health services initiative, or with administrative matching funds?</w:t>
            </w:r>
          </w:p>
        </w:tc>
      </w:tr>
      <w:tr w:rsidR="00EE181D" w14:paraId="1B13947D" w14:textId="77777777" w:rsidTr="00613347">
        <w:tc>
          <w:tcPr>
            <w:tcW w:w="9350" w:type="dxa"/>
            <w:tcBorders>
              <w:top w:val="single" w:sz="4" w:space="0" w:color="A6A6A6" w:themeColor="background1" w:themeShade="A6"/>
              <w:bottom w:val="single" w:sz="4" w:space="0" w:color="C99555"/>
            </w:tcBorders>
          </w:tcPr>
          <w:p w14:paraId="17DEC77A" w14:textId="77777777" w:rsidR="005F429B" w:rsidRDefault="005F429B" w:rsidP="005F429B">
            <w:pPr>
              <w:pStyle w:val="Goals-notes"/>
            </w:pPr>
            <w:r>
              <w:t>Add notes here (this box will expand to fit the length of your notes)</w:t>
            </w:r>
          </w:p>
          <w:p w14:paraId="5F675ACF" w14:textId="58974812" w:rsidR="00EE181D" w:rsidRPr="00297CCA" w:rsidRDefault="005F429B" w:rsidP="005F429B">
            <w:pPr>
              <w:pStyle w:val="Goals-notes-bullets"/>
              <w:ind w:left="576" w:hanging="216"/>
            </w:pPr>
            <w:r>
              <w:t>Add notes here</w:t>
            </w:r>
          </w:p>
        </w:tc>
      </w:tr>
    </w:tbl>
    <w:p w14:paraId="5934385B" w14:textId="77777777" w:rsidR="00EE181D" w:rsidRDefault="00EE181D" w:rsidP="00DB5E03">
      <w:pPr>
        <w:pStyle w:val="Goals-body"/>
      </w:pPr>
    </w:p>
    <w:p w14:paraId="4362D6B2" w14:textId="77777777" w:rsidR="00EE181D" w:rsidRDefault="00EE181D" w:rsidP="00DB5E03">
      <w:pPr>
        <w:pStyle w:val="Goals-body"/>
      </w:pPr>
    </w:p>
    <w:p w14:paraId="7D4712EF" w14:textId="77777777" w:rsidR="00EA452E" w:rsidRDefault="00EA452E">
      <w:pPr>
        <w:rPr>
          <w:rFonts w:ascii="Franklin Gothic Book" w:hAnsi="Franklin Gothic Book" w:cs="Times New Roman (Body CS)"/>
          <w:b/>
        </w:rPr>
      </w:pPr>
      <w:r>
        <w:br w:type="page"/>
      </w:r>
    </w:p>
    <w:p w14:paraId="41D34A1F" w14:textId="4028EE34" w:rsidR="00EE181D" w:rsidRPr="00352F76" w:rsidRDefault="00EE181D" w:rsidP="00EE181D">
      <w:pPr>
        <w:pStyle w:val="Goals-H2"/>
      </w:pPr>
      <w:r w:rsidRPr="00352F76">
        <w:lastRenderedPageBreak/>
        <w:t xml:space="preserve">Strategy </w:t>
      </w:r>
      <w:r>
        <w:t>2</w:t>
      </w:r>
      <w:r w:rsidRPr="00352F76">
        <w:t xml:space="preserve">: </w:t>
      </w:r>
      <w:r w:rsidR="00B53E14" w:rsidRPr="00B53E14">
        <w:t>Use Medicaid Managed Care Organization (MCO) Contracting to Build a Community-Based Health Workforce that Can Make Linkages to WIC</w:t>
      </w:r>
    </w:p>
    <w:p w14:paraId="61CF70D5" w14:textId="77777777" w:rsidR="00EE181D" w:rsidRDefault="00EE181D" w:rsidP="00EE181D">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EE181D" w14:paraId="2680D954" w14:textId="77777777" w:rsidTr="00613347">
        <w:tc>
          <w:tcPr>
            <w:tcW w:w="9350" w:type="dxa"/>
            <w:tcBorders>
              <w:bottom w:val="nil"/>
            </w:tcBorders>
            <w:shd w:val="clear" w:color="auto" w:fill="C99555"/>
          </w:tcPr>
          <w:p w14:paraId="6E2898F5" w14:textId="77777777" w:rsidR="00EE181D" w:rsidRPr="00352F76" w:rsidRDefault="00EE181D" w:rsidP="00613347">
            <w:pPr>
              <w:pStyle w:val="Goals-question-heading"/>
              <w:rPr>
                <w:sz w:val="20"/>
                <w:szCs w:val="20"/>
              </w:rPr>
            </w:pPr>
            <w:r w:rsidRPr="00352F76">
              <w:rPr>
                <w:sz w:val="20"/>
                <w:szCs w:val="20"/>
              </w:rPr>
              <w:t>Question</w:t>
            </w:r>
            <w:r>
              <w:rPr>
                <w:sz w:val="20"/>
                <w:szCs w:val="20"/>
              </w:rPr>
              <w:t xml:space="preserve"> 1</w:t>
            </w:r>
            <w:r w:rsidRPr="00352F76">
              <w:rPr>
                <w:sz w:val="20"/>
                <w:szCs w:val="20"/>
              </w:rPr>
              <w:t xml:space="preserve">:  </w:t>
            </w:r>
            <w:r w:rsidR="00B53E14" w:rsidRPr="00B53E14">
              <w:rPr>
                <w:sz w:val="20"/>
                <w:szCs w:val="20"/>
              </w:rPr>
              <w:t>Do the state’s Medicaid MCO contracts require or provide incentives for plans to specify the scope of services and billing for a community-based health workforce?</w:t>
            </w:r>
          </w:p>
        </w:tc>
      </w:tr>
      <w:tr w:rsidR="00EE181D" w14:paraId="217D3E52" w14:textId="77777777" w:rsidTr="00613347">
        <w:tc>
          <w:tcPr>
            <w:tcW w:w="9350" w:type="dxa"/>
            <w:tcBorders>
              <w:top w:val="single" w:sz="4" w:space="0" w:color="A6A6A6" w:themeColor="background1" w:themeShade="A6"/>
              <w:bottom w:val="single" w:sz="4" w:space="0" w:color="C99555"/>
            </w:tcBorders>
          </w:tcPr>
          <w:p w14:paraId="4B43539F" w14:textId="77777777" w:rsidR="005F429B" w:rsidRDefault="005F429B" w:rsidP="005F429B">
            <w:pPr>
              <w:pStyle w:val="Goals-notes"/>
            </w:pPr>
            <w:r>
              <w:t>Add notes here (this box will expand to fit the length of your notes)</w:t>
            </w:r>
          </w:p>
          <w:p w14:paraId="7AE79648" w14:textId="70EBE263" w:rsidR="00EE181D" w:rsidRPr="00297CCA" w:rsidRDefault="005F429B" w:rsidP="005F429B">
            <w:pPr>
              <w:pStyle w:val="Goals-notes-bullets"/>
              <w:ind w:left="576" w:hanging="216"/>
            </w:pPr>
            <w:r>
              <w:t>Add notes here</w:t>
            </w:r>
          </w:p>
        </w:tc>
      </w:tr>
    </w:tbl>
    <w:p w14:paraId="5CCC947F" w14:textId="77777777" w:rsidR="00EE181D" w:rsidRDefault="00EE181D" w:rsidP="00EE181D">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EE181D" w14:paraId="064FF41F" w14:textId="77777777" w:rsidTr="00613347">
        <w:tc>
          <w:tcPr>
            <w:tcW w:w="9350" w:type="dxa"/>
            <w:tcBorders>
              <w:bottom w:val="nil"/>
            </w:tcBorders>
            <w:shd w:val="clear" w:color="auto" w:fill="C99555"/>
          </w:tcPr>
          <w:p w14:paraId="2F69BBA2" w14:textId="77777777" w:rsidR="00EE181D" w:rsidRPr="00352F76" w:rsidRDefault="00EE181D" w:rsidP="00613347">
            <w:pPr>
              <w:pStyle w:val="Goals-question-heading"/>
              <w:rPr>
                <w:sz w:val="20"/>
                <w:szCs w:val="20"/>
              </w:rPr>
            </w:pPr>
            <w:r w:rsidRPr="00352F76">
              <w:rPr>
                <w:sz w:val="20"/>
                <w:szCs w:val="20"/>
              </w:rPr>
              <w:t>Question</w:t>
            </w:r>
            <w:r>
              <w:rPr>
                <w:sz w:val="20"/>
                <w:szCs w:val="20"/>
              </w:rPr>
              <w:t xml:space="preserve"> 2</w:t>
            </w:r>
            <w:r w:rsidRPr="00352F76">
              <w:rPr>
                <w:sz w:val="20"/>
                <w:szCs w:val="20"/>
              </w:rPr>
              <w:t xml:space="preserve">:  </w:t>
            </w:r>
            <w:r w:rsidR="00B53E14" w:rsidRPr="00B53E14">
              <w:rPr>
                <w:sz w:val="20"/>
                <w:szCs w:val="20"/>
              </w:rPr>
              <w:t>If yes, what type of incentives exist? Do the MCOs work with obstetric or pediatric primary care providers on the incentives? Could these incentives and relationships be leveraged to provide food insecurity screenings and WIC referrals?</w:t>
            </w:r>
          </w:p>
        </w:tc>
      </w:tr>
      <w:tr w:rsidR="00EE181D" w14:paraId="7F2F8770" w14:textId="77777777" w:rsidTr="00613347">
        <w:tc>
          <w:tcPr>
            <w:tcW w:w="9350" w:type="dxa"/>
            <w:tcBorders>
              <w:top w:val="single" w:sz="4" w:space="0" w:color="A6A6A6" w:themeColor="background1" w:themeShade="A6"/>
              <w:bottom w:val="single" w:sz="4" w:space="0" w:color="C99555"/>
            </w:tcBorders>
          </w:tcPr>
          <w:p w14:paraId="5E8A7A6C" w14:textId="77777777" w:rsidR="005F429B" w:rsidRDefault="005F429B" w:rsidP="005F429B">
            <w:pPr>
              <w:pStyle w:val="Goals-notes"/>
            </w:pPr>
            <w:r>
              <w:t>Add notes here (this box will expand to fit the length of your notes)</w:t>
            </w:r>
          </w:p>
          <w:p w14:paraId="0B1D5416" w14:textId="01876F15" w:rsidR="00EE181D" w:rsidRPr="00297CCA" w:rsidRDefault="005F429B" w:rsidP="005F429B">
            <w:pPr>
              <w:pStyle w:val="Goals-notes-bullets"/>
              <w:ind w:left="576" w:hanging="216"/>
            </w:pPr>
            <w:r>
              <w:t>Add notes here</w:t>
            </w:r>
          </w:p>
        </w:tc>
      </w:tr>
    </w:tbl>
    <w:p w14:paraId="5D6BBD69" w14:textId="77777777" w:rsidR="00EE181D" w:rsidRDefault="00EE181D" w:rsidP="00EE181D">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EE181D" w14:paraId="1B880790" w14:textId="77777777" w:rsidTr="00613347">
        <w:tc>
          <w:tcPr>
            <w:tcW w:w="9350" w:type="dxa"/>
            <w:tcBorders>
              <w:bottom w:val="nil"/>
            </w:tcBorders>
            <w:shd w:val="clear" w:color="auto" w:fill="C99555"/>
          </w:tcPr>
          <w:p w14:paraId="094E4A60" w14:textId="77777777" w:rsidR="00EE181D" w:rsidRPr="00352F76" w:rsidRDefault="00EE181D" w:rsidP="00613347">
            <w:pPr>
              <w:pStyle w:val="Goals-question-heading"/>
              <w:rPr>
                <w:sz w:val="20"/>
                <w:szCs w:val="20"/>
              </w:rPr>
            </w:pPr>
            <w:r w:rsidRPr="00352F76">
              <w:rPr>
                <w:sz w:val="20"/>
                <w:szCs w:val="20"/>
              </w:rPr>
              <w:t>Question</w:t>
            </w:r>
            <w:r>
              <w:rPr>
                <w:sz w:val="20"/>
                <w:szCs w:val="20"/>
              </w:rPr>
              <w:t xml:space="preserve"> 3</w:t>
            </w:r>
            <w:r w:rsidRPr="00352F76">
              <w:rPr>
                <w:sz w:val="20"/>
                <w:szCs w:val="20"/>
              </w:rPr>
              <w:t xml:space="preserve">:  </w:t>
            </w:r>
            <w:r w:rsidR="00B53E14" w:rsidRPr="00B53E14">
              <w:rPr>
                <w:sz w:val="20"/>
                <w:szCs w:val="20"/>
              </w:rPr>
              <w:t>Do the state’s Medicaid MCO contracts provide a set ratio of trained community-based health workers to Medicaid members?</w:t>
            </w:r>
          </w:p>
        </w:tc>
      </w:tr>
      <w:tr w:rsidR="00EE181D" w14:paraId="218CFE86" w14:textId="77777777" w:rsidTr="00613347">
        <w:tc>
          <w:tcPr>
            <w:tcW w:w="9350" w:type="dxa"/>
            <w:tcBorders>
              <w:top w:val="single" w:sz="4" w:space="0" w:color="A6A6A6" w:themeColor="background1" w:themeShade="A6"/>
              <w:bottom w:val="single" w:sz="4" w:space="0" w:color="C99555"/>
            </w:tcBorders>
          </w:tcPr>
          <w:p w14:paraId="0E2FD20F" w14:textId="77777777" w:rsidR="005F429B" w:rsidRDefault="005F429B" w:rsidP="005F429B">
            <w:pPr>
              <w:pStyle w:val="Goals-notes"/>
            </w:pPr>
            <w:r>
              <w:t>Add notes here (this box will expand to fit the length of your notes)</w:t>
            </w:r>
          </w:p>
          <w:p w14:paraId="54ECF557" w14:textId="5B9A3A60" w:rsidR="00EE181D" w:rsidRPr="00297CCA" w:rsidRDefault="005F429B" w:rsidP="005F429B">
            <w:pPr>
              <w:pStyle w:val="Goals-notes-bullets"/>
              <w:ind w:left="576" w:hanging="216"/>
            </w:pPr>
            <w:r>
              <w:t>Add notes here</w:t>
            </w:r>
          </w:p>
        </w:tc>
      </w:tr>
    </w:tbl>
    <w:p w14:paraId="390D0E15" w14:textId="77777777" w:rsidR="00EE181D" w:rsidRDefault="00EE181D" w:rsidP="00EE181D">
      <w:pPr>
        <w:pStyle w:val="Goals-body"/>
      </w:pPr>
    </w:p>
    <w:p w14:paraId="44E20655" w14:textId="77777777" w:rsidR="00EE181D" w:rsidRDefault="00EE181D" w:rsidP="00EE181D">
      <w:pPr>
        <w:pStyle w:val="Goals-body"/>
      </w:pPr>
    </w:p>
    <w:p w14:paraId="2E19C864" w14:textId="77777777" w:rsidR="00EE181D" w:rsidRPr="00352F76" w:rsidRDefault="00EE181D" w:rsidP="00EE181D">
      <w:pPr>
        <w:pStyle w:val="Goals-H2"/>
      </w:pPr>
      <w:r w:rsidRPr="00352F76">
        <w:t xml:space="preserve">Strategy </w:t>
      </w:r>
      <w:r>
        <w:t>3</w:t>
      </w:r>
      <w:r w:rsidRPr="00352F76">
        <w:t xml:space="preserve">: </w:t>
      </w:r>
      <w:r w:rsidR="00B53E14" w:rsidRPr="00B53E14">
        <w:t>Use Medicaid Managed Care Organization (MCO) Contracting to Shape a Community-Based Health Workforce That Can Make Linkages to WIC</w:t>
      </w:r>
    </w:p>
    <w:p w14:paraId="2E29722E" w14:textId="77777777" w:rsidR="00EE181D" w:rsidRDefault="00EE181D" w:rsidP="00EE181D">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EE181D" w14:paraId="43A12D21" w14:textId="77777777" w:rsidTr="00613347">
        <w:tc>
          <w:tcPr>
            <w:tcW w:w="9350" w:type="dxa"/>
            <w:tcBorders>
              <w:bottom w:val="nil"/>
            </w:tcBorders>
            <w:shd w:val="clear" w:color="auto" w:fill="C99555"/>
          </w:tcPr>
          <w:p w14:paraId="070E1DFD" w14:textId="77777777" w:rsidR="00EE181D" w:rsidRPr="00352F76" w:rsidRDefault="00EE181D" w:rsidP="00613347">
            <w:pPr>
              <w:pStyle w:val="Goals-question-heading"/>
              <w:rPr>
                <w:sz w:val="20"/>
                <w:szCs w:val="20"/>
              </w:rPr>
            </w:pPr>
            <w:r w:rsidRPr="00352F76">
              <w:rPr>
                <w:sz w:val="20"/>
                <w:szCs w:val="20"/>
              </w:rPr>
              <w:t>Question</w:t>
            </w:r>
            <w:r>
              <w:rPr>
                <w:sz w:val="20"/>
                <w:szCs w:val="20"/>
              </w:rPr>
              <w:t xml:space="preserve"> 1</w:t>
            </w:r>
            <w:r w:rsidRPr="00352F76">
              <w:rPr>
                <w:sz w:val="20"/>
                <w:szCs w:val="20"/>
              </w:rPr>
              <w:t xml:space="preserve">:  </w:t>
            </w:r>
            <w:r w:rsidR="00B53E14" w:rsidRPr="00B53E14">
              <w:rPr>
                <w:sz w:val="20"/>
                <w:szCs w:val="20"/>
              </w:rPr>
              <w:t>Do the state’s Medicaid MCO contracts reimburse for any community-based health workers?</w:t>
            </w:r>
          </w:p>
        </w:tc>
      </w:tr>
      <w:tr w:rsidR="00EE181D" w14:paraId="7EBD85C7" w14:textId="77777777" w:rsidTr="00613347">
        <w:tc>
          <w:tcPr>
            <w:tcW w:w="9350" w:type="dxa"/>
            <w:tcBorders>
              <w:top w:val="single" w:sz="4" w:space="0" w:color="A6A6A6" w:themeColor="background1" w:themeShade="A6"/>
              <w:bottom w:val="single" w:sz="4" w:space="0" w:color="C99555"/>
            </w:tcBorders>
          </w:tcPr>
          <w:p w14:paraId="3C4874AB" w14:textId="77777777" w:rsidR="005F429B" w:rsidRDefault="005F429B" w:rsidP="005F429B">
            <w:pPr>
              <w:pStyle w:val="Goals-notes"/>
            </w:pPr>
            <w:r>
              <w:t>Add notes here (this box will expand to fit the length of your notes)</w:t>
            </w:r>
          </w:p>
          <w:p w14:paraId="405101C4" w14:textId="42B0A754" w:rsidR="00EE181D" w:rsidRPr="00297CCA" w:rsidRDefault="005F429B" w:rsidP="005F429B">
            <w:pPr>
              <w:pStyle w:val="Goals-notes-bullets"/>
              <w:ind w:left="576" w:hanging="216"/>
            </w:pPr>
            <w:r>
              <w:t>Add notes here</w:t>
            </w:r>
          </w:p>
        </w:tc>
      </w:tr>
    </w:tbl>
    <w:p w14:paraId="47C231BB" w14:textId="77777777" w:rsidR="00EE181D" w:rsidRDefault="00EE181D" w:rsidP="00EE181D">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EE181D" w14:paraId="507DA5AF" w14:textId="77777777" w:rsidTr="00613347">
        <w:tc>
          <w:tcPr>
            <w:tcW w:w="9350" w:type="dxa"/>
            <w:tcBorders>
              <w:bottom w:val="nil"/>
            </w:tcBorders>
            <w:shd w:val="clear" w:color="auto" w:fill="C99555"/>
          </w:tcPr>
          <w:p w14:paraId="7FFAB84F" w14:textId="77777777" w:rsidR="00EE181D" w:rsidRPr="00352F76" w:rsidRDefault="00EE181D" w:rsidP="00613347">
            <w:pPr>
              <w:pStyle w:val="Goals-question-heading"/>
              <w:rPr>
                <w:sz w:val="20"/>
                <w:szCs w:val="20"/>
              </w:rPr>
            </w:pPr>
            <w:r w:rsidRPr="00352F76">
              <w:rPr>
                <w:sz w:val="20"/>
                <w:szCs w:val="20"/>
              </w:rPr>
              <w:t>Question</w:t>
            </w:r>
            <w:r>
              <w:rPr>
                <w:sz w:val="20"/>
                <w:szCs w:val="20"/>
              </w:rPr>
              <w:t xml:space="preserve"> 2</w:t>
            </w:r>
            <w:r w:rsidRPr="00352F76">
              <w:rPr>
                <w:sz w:val="20"/>
                <w:szCs w:val="20"/>
              </w:rPr>
              <w:t xml:space="preserve">:  </w:t>
            </w:r>
            <w:r w:rsidR="00B53E14" w:rsidRPr="00B53E14">
              <w:rPr>
                <w:sz w:val="20"/>
                <w:szCs w:val="20"/>
              </w:rPr>
              <w:t>Do the MCO contracts encourage plans to train licensed providers to refer pregnant people, new parents, and children to the community-based health workforce?</w:t>
            </w:r>
          </w:p>
        </w:tc>
      </w:tr>
      <w:tr w:rsidR="00EE181D" w14:paraId="0000952D" w14:textId="77777777" w:rsidTr="00613347">
        <w:tc>
          <w:tcPr>
            <w:tcW w:w="9350" w:type="dxa"/>
            <w:tcBorders>
              <w:top w:val="single" w:sz="4" w:space="0" w:color="A6A6A6" w:themeColor="background1" w:themeShade="A6"/>
              <w:bottom w:val="single" w:sz="4" w:space="0" w:color="C99555"/>
            </w:tcBorders>
          </w:tcPr>
          <w:p w14:paraId="2A891C4C" w14:textId="77777777" w:rsidR="005F429B" w:rsidRDefault="005F429B" w:rsidP="005F429B">
            <w:pPr>
              <w:pStyle w:val="Goals-notes"/>
            </w:pPr>
            <w:r>
              <w:t>Add notes here (this box will expand to fit the length of your notes)</w:t>
            </w:r>
          </w:p>
          <w:p w14:paraId="58278AB1" w14:textId="690F6A6C" w:rsidR="00EE181D" w:rsidRPr="00297CCA" w:rsidRDefault="005F429B" w:rsidP="005F429B">
            <w:pPr>
              <w:pStyle w:val="Goals-notes-bullets"/>
              <w:ind w:left="576" w:hanging="216"/>
            </w:pPr>
            <w:r>
              <w:t>Add notes here</w:t>
            </w:r>
          </w:p>
        </w:tc>
      </w:tr>
    </w:tbl>
    <w:p w14:paraId="31678FE7" w14:textId="77777777" w:rsidR="00EE181D" w:rsidRDefault="00EE181D" w:rsidP="00EE181D">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EE181D" w14:paraId="753F8797" w14:textId="77777777" w:rsidTr="00613347">
        <w:tc>
          <w:tcPr>
            <w:tcW w:w="9350" w:type="dxa"/>
            <w:tcBorders>
              <w:bottom w:val="nil"/>
            </w:tcBorders>
            <w:shd w:val="clear" w:color="auto" w:fill="C99555"/>
          </w:tcPr>
          <w:p w14:paraId="6D085F5E" w14:textId="77777777" w:rsidR="00EE181D" w:rsidRPr="00352F76" w:rsidRDefault="00EE181D" w:rsidP="00613347">
            <w:pPr>
              <w:pStyle w:val="Goals-question-heading"/>
              <w:rPr>
                <w:sz w:val="20"/>
                <w:szCs w:val="20"/>
              </w:rPr>
            </w:pPr>
            <w:r w:rsidRPr="00352F76">
              <w:rPr>
                <w:sz w:val="20"/>
                <w:szCs w:val="20"/>
              </w:rPr>
              <w:t>Question</w:t>
            </w:r>
            <w:r>
              <w:rPr>
                <w:sz w:val="20"/>
                <w:szCs w:val="20"/>
              </w:rPr>
              <w:t xml:space="preserve"> 3</w:t>
            </w:r>
            <w:r w:rsidRPr="00352F76">
              <w:rPr>
                <w:sz w:val="20"/>
                <w:szCs w:val="20"/>
              </w:rPr>
              <w:t xml:space="preserve">:  </w:t>
            </w:r>
            <w:r w:rsidR="00B53E14" w:rsidRPr="00B53E14">
              <w:rPr>
                <w:sz w:val="20"/>
                <w:szCs w:val="20"/>
              </w:rPr>
              <w:t>Do the MCO contracts prefer partnerships with community-based organizations?</w:t>
            </w:r>
          </w:p>
        </w:tc>
      </w:tr>
      <w:tr w:rsidR="00EE181D" w14:paraId="5FC42A2C" w14:textId="77777777" w:rsidTr="00613347">
        <w:tc>
          <w:tcPr>
            <w:tcW w:w="9350" w:type="dxa"/>
            <w:tcBorders>
              <w:top w:val="single" w:sz="4" w:space="0" w:color="A6A6A6" w:themeColor="background1" w:themeShade="A6"/>
              <w:bottom w:val="single" w:sz="4" w:space="0" w:color="C99555"/>
            </w:tcBorders>
          </w:tcPr>
          <w:p w14:paraId="5DE41E89" w14:textId="77777777" w:rsidR="005F429B" w:rsidRDefault="005F429B" w:rsidP="005F429B">
            <w:pPr>
              <w:pStyle w:val="Goals-notes"/>
            </w:pPr>
            <w:r>
              <w:t>Add notes here (this box will expand to fit the length of your notes)</w:t>
            </w:r>
          </w:p>
          <w:p w14:paraId="6DF15E86" w14:textId="137448E3" w:rsidR="00EE181D" w:rsidRPr="00297CCA" w:rsidRDefault="005F429B" w:rsidP="005F429B">
            <w:pPr>
              <w:pStyle w:val="Goals-notes-bullets"/>
              <w:ind w:left="576" w:hanging="216"/>
            </w:pPr>
            <w:r>
              <w:t>Add notes here</w:t>
            </w:r>
          </w:p>
        </w:tc>
      </w:tr>
    </w:tbl>
    <w:p w14:paraId="0392BE9E" w14:textId="29B729DB" w:rsidR="005F429B" w:rsidRDefault="005F429B" w:rsidP="00EE181D">
      <w:pPr>
        <w:pStyle w:val="Goals-body"/>
      </w:pPr>
    </w:p>
    <w:p w14:paraId="72CD7B31" w14:textId="77777777" w:rsidR="005F429B" w:rsidRDefault="005F429B">
      <w:pPr>
        <w:rPr>
          <w:rFonts w:ascii="Franklin Gothic Book" w:hAnsi="Franklin Gothic Book" w:cs="Times New Roman (Body CS)"/>
          <w:sz w:val="20"/>
        </w:rPr>
      </w:pPr>
      <w:r>
        <w:br w:type="page"/>
      </w: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EE181D" w14:paraId="43CF14CC" w14:textId="77777777" w:rsidTr="00613347">
        <w:tc>
          <w:tcPr>
            <w:tcW w:w="9350" w:type="dxa"/>
            <w:tcBorders>
              <w:bottom w:val="nil"/>
            </w:tcBorders>
            <w:shd w:val="clear" w:color="auto" w:fill="C99555"/>
          </w:tcPr>
          <w:p w14:paraId="2FA764B4" w14:textId="77777777" w:rsidR="00EE181D" w:rsidRPr="00352F76" w:rsidRDefault="00EE181D" w:rsidP="00613347">
            <w:pPr>
              <w:pStyle w:val="Goals-question-heading"/>
              <w:rPr>
                <w:sz w:val="20"/>
                <w:szCs w:val="20"/>
              </w:rPr>
            </w:pPr>
            <w:r w:rsidRPr="00352F76">
              <w:rPr>
                <w:sz w:val="20"/>
                <w:szCs w:val="20"/>
              </w:rPr>
              <w:lastRenderedPageBreak/>
              <w:t>Question</w:t>
            </w:r>
            <w:r>
              <w:rPr>
                <w:sz w:val="20"/>
                <w:szCs w:val="20"/>
              </w:rPr>
              <w:t xml:space="preserve"> 4</w:t>
            </w:r>
            <w:r w:rsidRPr="00352F76">
              <w:rPr>
                <w:sz w:val="20"/>
                <w:szCs w:val="20"/>
              </w:rPr>
              <w:t xml:space="preserve">:  </w:t>
            </w:r>
            <w:r w:rsidR="00B53E14" w:rsidRPr="00B53E14">
              <w:rPr>
                <w:sz w:val="20"/>
                <w:szCs w:val="20"/>
              </w:rPr>
              <w:t>Do the MCO contracts require community-based health workers to conduct screenings for health-related social needs such as food insecurity? Is there also a requirement to make effective referrals to WIC?</w:t>
            </w:r>
          </w:p>
        </w:tc>
      </w:tr>
      <w:tr w:rsidR="00EE181D" w14:paraId="6E2B05F2" w14:textId="77777777" w:rsidTr="00613347">
        <w:tc>
          <w:tcPr>
            <w:tcW w:w="9350" w:type="dxa"/>
            <w:tcBorders>
              <w:top w:val="single" w:sz="4" w:space="0" w:color="A6A6A6" w:themeColor="background1" w:themeShade="A6"/>
              <w:bottom w:val="single" w:sz="4" w:space="0" w:color="C99555"/>
            </w:tcBorders>
          </w:tcPr>
          <w:p w14:paraId="5E7B2F31" w14:textId="77777777" w:rsidR="005F429B" w:rsidRDefault="005F429B" w:rsidP="005F429B">
            <w:pPr>
              <w:pStyle w:val="Goals-notes"/>
            </w:pPr>
            <w:r>
              <w:t>Add notes here (this box will expand to fit the length of your notes)</w:t>
            </w:r>
          </w:p>
          <w:p w14:paraId="77CC2818" w14:textId="36CE4F0E" w:rsidR="00EE181D" w:rsidRPr="00297CCA" w:rsidRDefault="005F429B" w:rsidP="005F429B">
            <w:pPr>
              <w:pStyle w:val="Goals-notes-bullets"/>
              <w:ind w:left="576" w:hanging="216"/>
            </w:pPr>
            <w:r>
              <w:t>Add notes here</w:t>
            </w:r>
          </w:p>
        </w:tc>
      </w:tr>
    </w:tbl>
    <w:p w14:paraId="038FFE0B" w14:textId="77777777" w:rsidR="00EE181D" w:rsidRDefault="00EE181D" w:rsidP="00EE181D">
      <w:pPr>
        <w:pStyle w:val="Goals-body"/>
      </w:pPr>
    </w:p>
    <w:tbl>
      <w:tblPr>
        <w:tblStyle w:val="TableGrid"/>
        <w:tblW w:w="0" w:type="auto"/>
        <w:tblBorders>
          <w:top w:val="single" w:sz="4" w:space="0" w:color="C99555"/>
          <w:left w:val="single" w:sz="4" w:space="0" w:color="C99555"/>
          <w:bottom w:val="single" w:sz="4" w:space="0" w:color="C99555"/>
          <w:right w:val="single" w:sz="4" w:space="0" w:color="C99555"/>
          <w:insideH w:val="none" w:sz="0" w:space="0" w:color="auto"/>
          <w:insideV w:val="single" w:sz="4" w:space="0" w:color="C99555"/>
        </w:tblBorders>
        <w:tblLook w:val="04A0" w:firstRow="1" w:lastRow="0" w:firstColumn="1" w:lastColumn="0" w:noHBand="0" w:noVBand="1"/>
      </w:tblPr>
      <w:tblGrid>
        <w:gridCol w:w="9350"/>
      </w:tblGrid>
      <w:tr w:rsidR="005E4C10" w14:paraId="2C39C0FA" w14:textId="77777777" w:rsidTr="00613347">
        <w:tc>
          <w:tcPr>
            <w:tcW w:w="9350" w:type="dxa"/>
            <w:tcBorders>
              <w:bottom w:val="nil"/>
            </w:tcBorders>
            <w:shd w:val="clear" w:color="auto" w:fill="C99555"/>
          </w:tcPr>
          <w:p w14:paraId="4611997A" w14:textId="77777777" w:rsidR="005E4C10" w:rsidRPr="00352F76" w:rsidRDefault="005E4C10" w:rsidP="00613347">
            <w:pPr>
              <w:pStyle w:val="Goals-question-heading"/>
              <w:rPr>
                <w:sz w:val="20"/>
                <w:szCs w:val="20"/>
              </w:rPr>
            </w:pPr>
            <w:r w:rsidRPr="00352F76">
              <w:rPr>
                <w:sz w:val="20"/>
                <w:szCs w:val="20"/>
              </w:rPr>
              <w:t>Question</w:t>
            </w:r>
            <w:r>
              <w:rPr>
                <w:sz w:val="20"/>
                <w:szCs w:val="20"/>
              </w:rPr>
              <w:t xml:space="preserve"> 5</w:t>
            </w:r>
            <w:r w:rsidRPr="00352F76">
              <w:rPr>
                <w:sz w:val="20"/>
                <w:szCs w:val="20"/>
              </w:rPr>
              <w:t xml:space="preserve">:  </w:t>
            </w:r>
            <w:r w:rsidRPr="00B53E14">
              <w:rPr>
                <w:sz w:val="20"/>
                <w:szCs w:val="20"/>
              </w:rPr>
              <w:t>Does the state provide Medicaid “targeted case management services?” If yes, to what populations and what types of services?</w:t>
            </w:r>
          </w:p>
        </w:tc>
      </w:tr>
      <w:tr w:rsidR="005E4C10" w14:paraId="5D3DE1F6" w14:textId="77777777" w:rsidTr="00613347">
        <w:tc>
          <w:tcPr>
            <w:tcW w:w="9350" w:type="dxa"/>
            <w:tcBorders>
              <w:top w:val="single" w:sz="4" w:space="0" w:color="A6A6A6" w:themeColor="background1" w:themeShade="A6"/>
              <w:bottom w:val="single" w:sz="4" w:space="0" w:color="C99555"/>
            </w:tcBorders>
          </w:tcPr>
          <w:p w14:paraId="6766F1D3" w14:textId="77777777" w:rsidR="005F429B" w:rsidRDefault="005F429B" w:rsidP="005F429B">
            <w:pPr>
              <w:pStyle w:val="Goals-notes"/>
            </w:pPr>
            <w:r>
              <w:t>Add notes here (this box will expand to fit the length of your notes)</w:t>
            </w:r>
          </w:p>
          <w:p w14:paraId="0DFDD0BF" w14:textId="735822A3" w:rsidR="005E4C10" w:rsidRPr="00297CCA" w:rsidRDefault="005F429B" w:rsidP="005F429B">
            <w:pPr>
              <w:pStyle w:val="Goals-notes-bullets"/>
              <w:ind w:left="576" w:hanging="216"/>
            </w:pPr>
            <w:r>
              <w:t>Add notes here</w:t>
            </w:r>
          </w:p>
        </w:tc>
      </w:tr>
    </w:tbl>
    <w:p w14:paraId="2A128B83" w14:textId="77777777" w:rsidR="005E4C10" w:rsidRDefault="005E4C10" w:rsidP="005E4C10">
      <w:pPr>
        <w:pStyle w:val="Goals-body"/>
      </w:pPr>
    </w:p>
    <w:sectPr w:rsidR="005E4C1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B2DAAB" w14:textId="77777777" w:rsidR="00D534A7" w:rsidRDefault="00D534A7" w:rsidP="008C383A">
      <w:r>
        <w:separator/>
      </w:r>
    </w:p>
  </w:endnote>
  <w:endnote w:type="continuationSeparator" w:id="0">
    <w:p w14:paraId="74B18054" w14:textId="77777777" w:rsidR="00D534A7" w:rsidRDefault="00D534A7" w:rsidP="008C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altName w:val="Cambria"/>
    <w:panose1 w:val="02020404030301010803"/>
    <w:charset w:val="00"/>
    <w:family w:val="roman"/>
    <w:pitch w:val="variable"/>
    <w:sig w:usb0="00000287" w:usb1="00000002" w:usb2="00000000" w:usb3="00000000" w:csb0="0000009F" w:csb1="00000000"/>
  </w:font>
  <w:font w:name="Times New Roman (Body CS)">
    <w:altName w:val="Times New Roman"/>
    <w:panose1 w:val="020B0604020202020204"/>
    <w:charset w:val="00"/>
    <w:family w:val="roman"/>
    <w:notTrueType/>
    <w:pitch w:val="default"/>
  </w:font>
  <w:font w:name="Franklin Gothic Book">
    <w:altName w:val="Calibri"/>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49110854"/>
      <w:docPartObj>
        <w:docPartGallery w:val="Page Numbers (Bottom of Page)"/>
        <w:docPartUnique/>
      </w:docPartObj>
    </w:sdtPr>
    <w:sdtContent>
      <w:p w14:paraId="7A98AA68" w14:textId="7FD2F323" w:rsidR="00884B58" w:rsidRDefault="00884B58" w:rsidP="00B86A46">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17540543"/>
      <w:docPartObj>
        <w:docPartGallery w:val="Page Numbers (Bottom of Page)"/>
        <w:docPartUnique/>
      </w:docPartObj>
    </w:sdtPr>
    <w:sdtContent>
      <w:p w14:paraId="0B6CD616" w14:textId="4AD0468F" w:rsidR="008C383A" w:rsidRDefault="008C383A" w:rsidP="00884B58">
        <w:pPr>
          <w:pStyle w:val="Footer"/>
          <w:framePr w:wrap="none" w:vAnchor="text" w:hAnchor="margin" w:xAlign="inside"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FA5C02" w14:textId="77777777" w:rsidR="008C383A" w:rsidRDefault="008C383A" w:rsidP="008C383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Franklin Gothic Book" w:hAnsi="Franklin Gothic Book" w:cs="Times New Roman (Body CS)"/>
        <w:color w:val="808080" w:themeColor="background1" w:themeShade="80"/>
        <w:sz w:val="18"/>
      </w:rPr>
      <w:id w:val="-1786803848"/>
      <w:docPartObj>
        <w:docPartGallery w:val="Page Numbers (Bottom of Page)"/>
        <w:docPartUnique/>
      </w:docPartObj>
    </w:sdtPr>
    <w:sdtContent>
      <w:p w14:paraId="3A2A5585" w14:textId="4ADBBB89" w:rsidR="00884B58" w:rsidRPr="00884B58" w:rsidRDefault="00884B58" w:rsidP="00B86A46">
        <w:pPr>
          <w:pStyle w:val="Footer"/>
          <w:framePr w:wrap="none" w:vAnchor="text" w:hAnchor="margin" w:y="1"/>
          <w:rPr>
            <w:rStyle w:val="PageNumber"/>
            <w:rFonts w:ascii="Franklin Gothic Book" w:hAnsi="Franklin Gothic Book" w:cs="Times New Roman (Body CS)"/>
            <w:color w:val="808080" w:themeColor="background1" w:themeShade="80"/>
            <w:sz w:val="18"/>
          </w:rPr>
        </w:pPr>
        <w:r w:rsidRPr="00884B58">
          <w:rPr>
            <w:rStyle w:val="PageNumber"/>
            <w:rFonts w:ascii="Franklin Gothic Book" w:hAnsi="Franklin Gothic Book" w:cs="Times New Roman (Body CS)"/>
            <w:color w:val="808080" w:themeColor="background1" w:themeShade="80"/>
            <w:sz w:val="18"/>
          </w:rPr>
          <w:fldChar w:fldCharType="begin"/>
        </w:r>
        <w:r w:rsidRPr="00884B58">
          <w:rPr>
            <w:rStyle w:val="PageNumber"/>
            <w:rFonts w:ascii="Franklin Gothic Book" w:hAnsi="Franklin Gothic Book" w:cs="Times New Roman (Body CS)"/>
            <w:color w:val="808080" w:themeColor="background1" w:themeShade="80"/>
            <w:sz w:val="18"/>
          </w:rPr>
          <w:instrText xml:space="preserve"> PAGE </w:instrText>
        </w:r>
        <w:r w:rsidRPr="00884B58">
          <w:rPr>
            <w:rStyle w:val="PageNumber"/>
            <w:rFonts w:ascii="Franklin Gothic Book" w:hAnsi="Franklin Gothic Book" w:cs="Times New Roman (Body CS)"/>
            <w:color w:val="808080" w:themeColor="background1" w:themeShade="80"/>
            <w:sz w:val="18"/>
          </w:rPr>
          <w:fldChar w:fldCharType="separate"/>
        </w:r>
        <w:r w:rsidRPr="00884B58">
          <w:rPr>
            <w:rStyle w:val="PageNumber"/>
            <w:rFonts w:ascii="Franklin Gothic Book" w:hAnsi="Franklin Gothic Book" w:cs="Times New Roman (Body CS)"/>
            <w:noProof/>
            <w:color w:val="808080" w:themeColor="background1" w:themeShade="80"/>
            <w:sz w:val="18"/>
          </w:rPr>
          <w:t>1</w:t>
        </w:r>
        <w:r w:rsidRPr="00884B58">
          <w:rPr>
            <w:rStyle w:val="PageNumber"/>
            <w:rFonts w:ascii="Franklin Gothic Book" w:hAnsi="Franklin Gothic Book" w:cs="Times New Roman (Body CS)"/>
            <w:color w:val="808080" w:themeColor="background1" w:themeShade="80"/>
            <w:sz w:val="18"/>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84B58" w14:paraId="1312D8C7" w14:textId="77777777" w:rsidTr="00613347">
      <w:tc>
        <w:tcPr>
          <w:tcW w:w="4675" w:type="dxa"/>
        </w:tcPr>
        <w:p w14:paraId="54D3A939" w14:textId="77777777" w:rsidR="00884B58" w:rsidRDefault="00884B58" w:rsidP="00884B58">
          <w:pPr>
            <w:pStyle w:val="Footer"/>
            <w:ind w:right="360" w:firstLine="360"/>
          </w:pPr>
        </w:p>
      </w:tc>
      <w:tc>
        <w:tcPr>
          <w:tcW w:w="4675" w:type="dxa"/>
        </w:tcPr>
        <w:p w14:paraId="570FC559" w14:textId="77777777" w:rsidR="00884B58" w:rsidRPr="001761AF" w:rsidRDefault="00884B58" w:rsidP="00884B58">
          <w:pPr>
            <w:pStyle w:val="Footer"/>
            <w:jc w:val="right"/>
            <w:rPr>
              <w:rFonts w:ascii="Franklin Gothic Book" w:hAnsi="Franklin Gothic Book" w:cs="Times New Roman (Body CS)"/>
              <w:color w:val="808080" w:themeColor="background1" w:themeShade="80"/>
              <w:sz w:val="18"/>
              <w:szCs w:val="18"/>
            </w:rPr>
          </w:pPr>
          <w:r w:rsidRPr="001761AF">
            <w:rPr>
              <w:rFonts w:ascii="Franklin Gothic Book" w:hAnsi="Franklin Gothic Book" w:cs="Times New Roman (Body CS)"/>
              <w:color w:val="808080" w:themeColor="background1" w:themeShade="80"/>
              <w:sz w:val="18"/>
              <w:szCs w:val="18"/>
            </w:rPr>
            <w:t>Center on Budget and Policy Priorities</w:t>
          </w:r>
        </w:p>
      </w:tc>
    </w:tr>
  </w:tbl>
  <w:p w14:paraId="1444913C" w14:textId="77777777" w:rsidR="008C383A" w:rsidRDefault="008C383A" w:rsidP="008C383A">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0DFBC" w14:textId="77777777" w:rsidR="00884B58" w:rsidRDefault="00884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DA51E" w14:textId="77777777" w:rsidR="00D534A7" w:rsidRDefault="00D534A7" w:rsidP="008C383A">
      <w:r>
        <w:separator/>
      </w:r>
    </w:p>
  </w:footnote>
  <w:footnote w:type="continuationSeparator" w:id="0">
    <w:p w14:paraId="4BE7227E" w14:textId="77777777" w:rsidR="00D534A7" w:rsidRDefault="00D534A7" w:rsidP="008C3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EFF1" w14:textId="77777777" w:rsidR="00884B58" w:rsidRDefault="00884B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EA84B" w14:textId="77777777" w:rsidR="00884B58" w:rsidRDefault="00884B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27DCD" w14:textId="77777777" w:rsidR="00884B58" w:rsidRDefault="00884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B50A43"/>
    <w:multiLevelType w:val="multilevel"/>
    <w:tmpl w:val="569AA6DA"/>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4BF505D"/>
    <w:multiLevelType w:val="hybridMultilevel"/>
    <w:tmpl w:val="4FD867A0"/>
    <w:lvl w:ilvl="0" w:tplc="E05A59AE">
      <w:start w:val="1"/>
      <w:numFmt w:val="bullet"/>
      <w:pStyle w:val="CBPP-ReportBulletItem"/>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9C5E62"/>
    <w:multiLevelType w:val="hybridMultilevel"/>
    <w:tmpl w:val="55028B50"/>
    <w:lvl w:ilvl="0" w:tplc="AD58B332">
      <w:start w:val="1"/>
      <w:numFmt w:val="bullet"/>
      <w:pStyle w:val="Goals-notes-bullets"/>
      <w:lvlText w:val=""/>
      <w:lvlJc w:val="left"/>
      <w:pPr>
        <w:ind w:left="720" w:hanging="360"/>
      </w:pPr>
      <w:rPr>
        <w:rFonts w:ascii="Symbol" w:hAnsi="Symbol" w:hint="default"/>
        <w:color w:val="C9955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1797791">
    <w:abstractNumId w:val="1"/>
  </w:num>
  <w:num w:numId="2" w16cid:durableId="1399354861">
    <w:abstractNumId w:val="2"/>
  </w:num>
  <w:num w:numId="3" w16cid:durableId="1573733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A8F"/>
    <w:rsid w:val="00035D3C"/>
    <w:rsid w:val="000715BA"/>
    <w:rsid w:val="001E0F68"/>
    <w:rsid w:val="00375810"/>
    <w:rsid w:val="00413558"/>
    <w:rsid w:val="004573FD"/>
    <w:rsid w:val="00560E4A"/>
    <w:rsid w:val="005E4C10"/>
    <w:rsid w:val="005F429B"/>
    <w:rsid w:val="006E28FB"/>
    <w:rsid w:val="006E5225"/>
    <w:rsid w:val="00760032"/>
    <w:rsid w:val="007E0622"/>
    <w:rsid w:val="0083486E"/>
    <w:rsid w:val="00884B58"/>
    <w:rsid w:val="008B651D"/>
    <w:rsid w:val="008C383A"/>
    <w:rsid w:val="00A05883"/>
    <w:rsid w:val="00A45C40"/>
    <w:rsid w:val="00B409F4"/>
    <w:rsid w:val="00B53E14"/>
    <w:rsid w:val="00C44957"/>
    <w:rsid w:val="00C76444"/>
    <w:rsid w:val="00C97A8F"/>
    <w:rsid w:val="00CC7E06"/>
    <w:rsid w:val="00D534A7"/>
    <w:rsid w:val="00D66E58"/>
    <w:rsid w:val="00DB5E03"/>
    <w:rsid w:val="00E25A42"/>
    <w:rsid w:val="00E56A9F"/>
    <w:rsid w:val="00E73121"/>
    <w:rsid w:val="00EA452E"/>
    <w:rsid w:val="00EC2489"/>
    <w:rsid w:val="00EE1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757B2"/>
  <w15:chartTrackingRefBased/>
  <w15:docId w15:val="{16289064-906B-6241-86AE-A2FD02883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E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7E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7E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7E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7E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7E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E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E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E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PP-ReportBulletItem">
    <w:name w:val="CBPP-Report Bullet Item"/>
    <w:basedOn w:val="Normal"/>
    <w:qFormat/>
    <w:rsid w:val="00C76444"/>
    <w:pPr>
      <w:numPr>
        <w:numId w:val="1"/>
      </w:numPr>
      <w:tabs>
        <w:tab w:val="left" w:pos="216"/>
      </w:tabs>
      <w:spacing w:after="120"/>
    </w:pPr>
    <w:rPr>
      <w:rFonts w:ascii="Garamond" w:eastAsia="Times New Roman" w:hAnsi="Garamond" w:cs="Times New Roman"/>
    </w:rPr>
  </w:style>
  <w:style w:type="character" w:customStyle="1" w:styleId="Heading1Char">
    <w:name w:val="Heading 1 Char"/>
    <w:basedOn w:val="DefaultParagraphFont"/>
    <w:link w:val="Heading1"/>
    <w:uiPriority w:val="9"/>
    <w:rsid w:val="00CC7E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C7E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7E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7E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7E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E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E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E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E06"/>
    <w:rPr>
      <w:rFonts w:eastAsiaTheme="majorEastAsia" w:cstheme="majorBidi"/>
      <w:color w:val="272727" w:themeColor="text1" w:themeTint="D8"/>
    </w:rPr>
  </w:style>
  <w:style w:type="paragraph" w:styleId="Title">
    <w:name w:val="Title"/>
    <w:basedOn w:val="Normal"/>
    <w:next w:val="Normal"/>
    <w:link w:val="TitleChar"/>
    <w:uiPriority w:val="10"/>
    <w:qFormat/>
    <w:rsid w:val="00CC7E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E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E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E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7E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7E06"/>
    <w:rPr>
      <w:i/>
      <w:iCs/>
      <w:color w:val="404040" w:themeColor="text1" w:themeTint="BF"/>
    </w:rPr>
  </w:style>
  <w:style w:type="paragraph" w:styleId="ListParagraph">
    <w:name w:val="List Paragraph"/>
    <w:basedOn w:val="Normal"/>
    <w:uiPriority w:val="34"/>
    <w:qFormat/>
    <w:rsid w:val="00CC7E06"/>
    <w:pPr>
      <w:ind w:left="720"/>
      <w:contextualSpacing/>
    </w:pPr>
  </w:style>
  <w:style w:type="character" w:styleId="IntenseEmphasis">
    <w:name w:val="Intense Emphasis"/>
    <w:basedOn w:val="DefaultParagraphFont"/>
    <w:uiPriority w:val="21"/>
    <w:qFormat/>
    <w:rsid w:val="00CC7E06"/>
    <w:rPr>
      <w:i/>
      <w:iCs/>
      <w:color w:val="0F4761" w:themeColor="accent1" w:themeShade="BF"/>
    </w:rPr>
  </w:style>
  <w:style w:type="paragraph" w:styleId="IntenseQuote">
    <w:name w:val="Intense Quote"/>
    <w:basedOn w:val="Normal"/>
    <w:next w:val="Normal"/>
    <w:link w:val="IntenseQuoteChar"/>
    <w:uiPriority w:val="30"/>
    <w:qFormat/>
    <w:rsid w:val="00CC7E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7E06"/>
    <w:rPr>
      <w:i/>
      <w:iCs/>
      <w:color w:val="0F4761" w:themeColor="accent1" w:themeShade="BF"/>
    </w:rPr>
  </w:style>
  <w:style w:type="character" w:styleId="IntenseReference">
    <w:name w:val="Intense Reference"/>
    <w:basedOn w:val="DefaultParagraphFont"/>
    <w:uiPriority w:val="32"/>
    <w:qFormat/>
    <w:rsid w:val="00CC7E06"/>
    <w:rPr>
      <w:b/>
      <w:bCs/>
      <w:smallCaps/>
      <w:color w:val="0F4761" w:themeColor="accent1" w:themeShade="BF"/>
      <w:spacing w:val="5"/>
    </w:rPr>
  </w:style>
  <w:style w:type="paragraph" w:customStyle="1" w:styleId="Goals-H1">
    <w:name w:val="Goals-H1"/>
    <w:basedOn w:val="Normal"/>
    <w:qFormat/>
    <w:rsid w:val="00C97A8F"/>
    <w:pPr>
      <w:spacing w:after="80" w:line="580" w:lineRule="exact"/>
    </w:pPr>
    <w:rPr>
      <w:rFonts w:ascii="Garamond" w:hAnsi="Garamond" w:cs="Times New Roman (Body CS)"/>
      <w:b/>
      <w:sz w:val="40"/>
      <w:szCs w:val="40"/>
    </w:rPr>
  </w:style>
  <w:style w:type="paragraph" w:customStyle="1" w:styleId="Goals-body">
    <w:name w:val="Goals-body"/>
    <w:basedOn w:val="Normal"/>
    <w:qFormat/>
    <w:rsid w:val="00EC2489"/>
    <w:pPr>
      <w:spacing w:line="320" w:lineRule="exact"/>
    </w:pPr>
    <w:rPr>
      <w:rFonts w:ascii="Franklin Gothic Book" w:hAnsi="Franklin Gothic Book" w:cs="Times New Roman (Body CS)"/>
      <w:sz w:val="20"/>
    </w:rPr>
  </w:style>
  <w:style w:type="paragraph" w:customStyle="1" w:styleId="Goals-H2">
    <w:name w:val="Goals-H2"/>
    <w:basedOn w:val="Normal"/>
    <w:qFormat/>
    <w:rsid w:val="008C383A"/>
    <w:pPr>
      <w:spacing w:line="360" w:lineRule="exact"/>
    </w:pPr>
    <w:rPr>
      <w:rFonts w:ascii="Franklin Gothic Book" w:hAnsi="Franklin Gothic Book" w:cs="Times New Roman (Body CS)"/>
      <w:b/>
    </w:rPr>
  </w:style>
  <w:style w:type="table" w:styleId="TableGrid">
    <w:name w:val="Table Grid"/>
    <w:basedOn w:val="TableNormal"/>
    <w:uiPriority w:val="39"/>
    <w:rsid w:val="00CC7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als-strat-heading">
    <w:name w:val="Goals-strat-heading"/>
    <w:basedOn w:val="Normal"/>
    <w:qFormat/>
    <w:rsid w:val="007E0622"/>
    <w:pPr>
      <w:spacing w:before="40" w:after="120"/>
    </w:pPr>
    <w:rPr>
      <w:rFonts w:ascii="Franklin Gothic Medium" w:hAnsi="Franklin Gothic Medium" w:cs="Times New Roman (Body CS)"/>
      <w:color w:val="FFFFFF" w:themeColor="background1"/>
    </w:rPr>
  </w:style>
  <w:style w:type="paragraph" w:customStyle="1" w:styleId="Goals-body-bold">
    <w:name w:val="Goals-body-bold"/>
    <w:basedOn w:val="Goals-body"/>
    <w:qFormat/>
    <w:rsid w:val="007E0622"/>
    <w:pPr>
      <w:spacing w:before="40" w:after="80"/>
    </w:pPr>
    <w:rPr>
      <w:rFonts w:ascii="Franklin Gothic Medium" w:hAnsi="Franklin Gothic Medium"/>
    </w:rPr>
  </w:style>
  <w:style w:type="paragraph" w:customStyle="1" w:styleId="Goals-notes">
    <w:name w:val="Goals-notes"/>
    <w:basedOn w:val="Goals-body"/>
    <w:qFormat/>
    <w:rsid w:val="005F429B"/>
    <w:pPr>
      <w:spacing w:before="40" w:after="120" w:line="240" w:lineRule="auto"/>
    </w:pPr>
  </w:style>
  <w:style w:type="paragraph" w:customStyle="1" w:styleId="Goals-notes-bullets">
    <w:name w:val="Goals-notes-bullets"/>
    <w:basedOn w:val="Goals-notes"/>
    <w:qFormat/>
    <w:rsid w:val="00DB5E03"/>
    <w:pPr>
      <w:numPr>
        <w:numId w:val="2"/>
      </w:numPr>
      <w:spacing w:before="0"/>
    </w:pPr>
  </w:style>
  <w:style w:type="numbering" w:customStyle="1" w:styleId="CurrentList1">
    <w:name w:val="Current List1"/>
    <w:uiPriority w:val="99"/>
    <w:rsid w:val="00DB5E03"/>
    <w:pPr>
      <w:numPr>
        <w:numId w:val="3"/>
      </w:numPr>
    </w:pPr>
  </w:style>
  <w:style w:type="paragraph" w:customStyle="1" w:styleId="Goals-question-heading">
    <w:name w:val="Goals-question-heading"/>
    <w:basedOn w:val="Normal"/>
    <w:qFormat/>
    <w:rsid w:val="00DB5E03"/>
    <w:pPr>
      <w:spacing w:before="40" w:after="120"/>
    </w:pPr>
    <w:rPr>
      <w:rFonts w:ascii="Franklin Gothic Medium" w:hAnsi="Franklin Gothic Medium" w:cs="Times New Roman (Body CS)"/>
      <w:color w:val="FFFFFF" w:themeColor="background1"/>
    </w:rPr>
  </w:style>
  <w:style w:type="paragraph" w:styleId="Header">
    <w:name w:val="header"/>
    <w:basedOn w:val="Normal"/>
    <w:link w:val="HeaderChar"/>
    <w:uiPriority w:val="99"/>
    <w:unhideWhenUsed/>
    <w:rsid w:val="008C383A"/>
    <w:pPr>
      <w:tabs>
        <w:tab w:val="center" w:pos="4680"/>
        <w:tab w:val="right" w:pos="9360"/>
      </w:tabs>
    </w:pPr>
  </w:style>
  <w:style w:type="character" w:customStyle="1" w:styleId="HeaderChar">
    <w:name w:val="Header Char"/>
    <w:basedOn w:val="DefaultParagraphFont"/>
    <w:link w:val="Header"/>
    <w:uiPriority w:val="99"/>
    <w:rsid w:val="008C383A"/>
  </w:style>
  <w:style w:type="paragraph" w:styleId="Footer">
    <w:name w:val="footer"/>
    <w:basedOn w:val="Normal"/>
    <w:link w:val="FooterChar"/>
    <w:uiPriority w:val="99"/>
    <w:unhideWhenUsed/>
    <w:rsid w:val="008C383A"/>
    <w:pPr>
      <w:tabs>
        <w:tab w:val="center" w:pos="4680"/>
        <w:tab w:val="right" w:pos="9360"/>
      </w:tabs>
    </w:pPr>
  </w:style>
  <w:style w:type="character" w:customStyle="1" w:styleId="FooterChar">
    <w:name w:val="Footer Char"/>
    <w:basedOn w:val="DefaultParagraphFont"/>
    <w:link w:val="Footer"/>
    <w:uiPriority w:val="99"/>
    <w:rsid w:val="008C383A"/>
  </w:style>
  <w:style w:type="character" w:styleId="PageNumber">
    <w:name w:val="page number"/>
    <w:basedOn w:val="DefaultParagraphFont"/>
    <w:uiPriority w:val="99"/>
    <w:semiHidden/>
    <w:unhideWhenUsed/>
    <w:rsid w:val="008C3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86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obcady/Desktop/WIC-toolkit-design/Goal-2-WIC-toolkit-no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Goal-2-WIC-toolkit-notes.dotx</Template>
  <TotalTime>7</TotalTime>
  <Pages>3</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Rob Cady</cp:lastModifiedBy>
  <cp:revision>6</cp:revision>
  <dcterms:created xsi:type="dcterms:W3CDTF">2024-12-16T17:02:00Z</dcterms:created>
  <dcterms:modified xsi:type="dcterms:W3CDTF">2024-12-17T18:29:00Z</dcterms:modified>
</cp:coreProperties>
</file>