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CFDF" w14:textId="759B1259" w:rsidR="0099337B" w:rsidRDefault="00D04851" w:rsidP="00AE3DB9">
      <w:pPr>
        <w:pStyle w:val="Title"/>
        <w:rPr>
          <w:color w:val="2F5496" w:themeColor="accent1" w:themeShade="BF"/>
          <w:sz w:val="52"/>
          <w:szCs w:val="52"/>
        </w:rPr>
      </w:pPr>
      <w:r>
        <w:rPr>
          <w:color w:val="2F5496" w:themeColor="accent1" w:themeShade="BF"/>
          <w:sz w:val="52"/>
          <w:szCs w:val="52"/>
        </w:rPr>
        <w:t>EIP</w:t>
      </w:r>
      <w:r w:rsidR="00067744" w:rsidRPr="005B7937">
        <w:rPr>
          <w:color w:val="2F5496" w:themeColor="accent1" w:themeShade="BF"/>
          <w:sz w:val="52"/>
          <w:szCs w:val="52"/>
        </w:rPr>
        <w:t xml:space="preserve"> Non-Filer Toolkit</w:t>
      </w:r>
      <w:r w:rsidR="005B7937" w:rsidRPr="005B7937">
        <w:rPr>
          <w:color w:val="2F5496" w:themeColor="accent1" w:themeShade="BF"/>
          <w:sz w:val="52"/>
          <w:szCs w:val="52"/>
        </w:rPr>
        <w:t xml:space="preserve"> – </w:t>
      </w:r>
      <w:r w:rsidR="00AE3DB9">
        <w:rPr>
          <w:color w:val="2F5496" w:themeColor="accent1" w:themeShade="BF"/>
          <w:sz w:val="52"/>
          <w:szCs w:val="52"/>
        </w:rPr>
        <w:t>News Release</w:t>
      </w:r>
    </w:p>
    <w:p w14:paraId="7238315C" w14:textId="77777777" w:rsidR="003E7269" w:rsidRDefault="003E7269" w:rsidP="00AE3DB9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</w:p>
    <w:p w14:paraId="27430094" w14:textId="610BB2AC" w:rsidR="003E7269" w:rsidRDefault="003E7269" w:rsidP="00AE3DB9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NOTE: Please customize text in red with</w:t>
      </w:r>
      <w:r w:rsidR="00AE3DB9">
        <w:rPr>
          <w:rFonts w:cstheme="minorHAnsi"/>
          <w:i/>
          <w:iCs/>
          <w:color w:val="FF0000"/>
        </w:rPr>
        <w:t xml:space="preserve"> information specific to your organization, state-specific numbers from the CBPP paper, and</w:t>
      </w:r>
      <w:r>
        <w:rPr>
          <w:rFonts w:cstheme="minorHAnsi"/>
          <w:i/>
          <w:iCs/>
          <w:color w:val="FF0000"/>
        </w:rPr>
        <w:t xml:space="preserve"> local resources that can support non-filers with filing out the form</w:t>
      </w:r>
      <w:r w:rsidR="00AE3DB9">
        <w:rPr>
          <w:rFonts w:cstheme="minorHAnsi"/>
          <w:i/>
          <w:iCs/>
          <w:color w:val="FF0000"/>
        </w:rPr>
        <w:t>.</w:t>
      </w:r>
    </w:p>
    <w:p w14:paraId="19432A67" w14:textId="77777777" w:rsidR="00AE3DB9" w:rsidRDefault="00AE3DB9" w:rsidP="00AE3DB9">
      <w:pPr>
        <w:spacing w:after="0"/>
        <w:rPr>
          <w:b/>
          <w:bCs/>
          <w:color w:val="FF0000"/>
        </w:rPr>
      </w:pPr>
    </w:p>
    <w:p w14:paraId="78307766" w14:textId="77777777" w:rsidR="008E0D19" w:rsidRDefault="008E0D19" w:rsidP="008E0D19">
      <w:r w:rsidRPr="0080706F">
        <w:rPr>
          <w:b/>
          <w:bCs/>
          <w:color w:val="FF0000"/>
        </w:rPr>
        <w:t>LOCATION</w:t>
      </w:r>
      <w:r w:rsidRPr="0080706F">
        <w:rPr>
          <w:b/>
          <w:bCs/>
        </w:rPr>
        <w:t xml:space="preserve">, </w:t>
      </w:r>
      <w:r w:rsidRPr="0080706F">
        <w:rPr>
          <w:b/>
          <w:bCs/>
          <w:color w:val="FF0000"/>
        </w:rPr>
        <w:t>DATE</w:t>
      </w:r>
      <w:r w:rsidRPr="0080706F">
        <w:rPr>
          <w:color w:val="FF0000"/>
        </w:rPr>
        <w:t xml:space="preserve"> </w:t>
      </w:r>
      <w:r>
        <w:t xml:space="preserve">– Today, </w:t>
      </w:r>
      <w:r w:rsidRPr="00C73EDE">
        <w:t>[</w:t>
      </w:r>
      <w:r>
        <w:rPr>
          <w:color w:val="FF0000"/>
        </w:rPr>
        <w:t>state/organization</w:t>
      </w:r>
      <w:r w:rsidRPr="00C73EDE">
        <w:t>]</w:t>
      </w:r>
      <w:r>
        <w:t xml:space="preserve"> launched a public education campaign to help reach </w:t>
      </w:r>
      <w:r w:rsidRPr="00C73EDE">
        <w:t>[</w:t>
      </w:r>
      <w:r>
        <w:rPr>
          <w:color w:val="FF0000"/>
        </w:rPr>
        <w:t xml:space="preserve">number from </w:t>
      </w:r>
      <w:hyperlink r:id="rId9" w:history="1">
        <w:r w:rsidRPr="00C73EDE">
          <w:rPr>
            <w:rStyle w:val="Hyperlink"/>
          </w:rPr>
          <w:t>CBPP paper</w:t>
        </w:r>
      </w:hyperlink>
      <w:r w:rsidRPr="00C73EDE">
        <w:t>] [</w:t>
      </w:r>
      <w:r w:rsidRPr="0080706F">
        <w:rPr>
          <w:color w:val="FF0000"/>
        </w:rPr>
        <w:t>state</w:t>
      </w:r>
      <w:r w:rsidRPr="00C73EDE">
        <w:t>]</w:t>
      </w:r>
      <w:r w:rsidRPr="0080706F">
        <w:rPr>
          <w:color w:val="FF0000"/>
        </w:rPr>
        <w:t xml:space="preserve"> </w:t>
      </w:r>
      <w:r>
        <w:t>residents who are currently missing out on financial assistance from the federal government.</w:t>
      </w:r>
    </w:p>
    <w:p w14:paraId="766182FB" w14:textId="77777777" w:rsidR="008E0D19" w:rsidRDefault="008E0D19" w:rsidP="008E0D19">
      <w:pPr>
        <w:spacing w:after="0"/>
      </w:pPr>
      <w:r w:rsidRPr="002D858B">
        <w:t>The IRS is working to speed Economic Impact Payment (or “stimulus check”) delivery to individuals and families, but 12 million very low-income Americans</w:t>
      </w:r>
      <w:r>
        <w:t xml:space="preserve">, including </w:t>
      </w:r>
      <w:r w:rsidRPr="00C73EDE">
        <w:t>[</w:t>
      </w:r>
      <w:r w:rsidRPr="0080706F">
        <w:rPr>
          <w:color w:val="FF0000"/>
        </w:rPr>
        <w:t>number</w:t>
      </w:r>
      <w:r w:rsidRPr="00C73EDE">
        <w:t>] [</w:t>
      </w:r>
      <w:r w:rsidRPr="0080706F">
        <w:rPr>
          <w:color w:val="FF0000"/>
        </w:rPr>
        <w:t>state</w:t>
      </w:r>
      <w:r w:rsidRPr="00C73EDE">
        <w:t>]</w:t>
      </w:r>
      <w:r w:rsidRPr="0080706F">
        <w:rPr>
          <w:color w:val="FF0000"/>
        </w:rPr>
        <w:t xml:space="preserve"> </w:t>
      </w:r>
      <w:r>
        <w:t>residents,</w:t>
      </w:r>
      <w:r w:rsidRPr="002D858B">
        <w:t xml:space="preserve"> </w:t>
      </w:r>
      <w:r>
        <w:t>may</w:t>
      </w:r>
      <w:r w:rsidRPr="002D858B">
        <w:t xml:space="preserve"> not know they are eligible or how to get the financial help. </w:t>
      </w:r>
      <w:r>
        <w:t>Those</w:t>
      </w:r>
      <w:r w:rsidRPr="002D858B">
        <w:t xml:space="preserve"> who did not file</w:t>
      </w:r>
      <w:r>
        <w:t xml:space="preserve"> federal</w:t>
      </w:r>
      <w:r w:rsidRPr="002D858B">
        <w:t xml:space="preserve"> taxes in 2018 or 2019 </w:t>
      </w:r>
      <w:r>
        <w:t>and who don’t participate in certain federally administered programs</w:t>
      </w:r>
      <w:r w:rsidRPr="002D858B">
        <w:t xml:space="preserve"> are not set up for auto-payment and won’t receive this financial help unless they </w:t>
      </w:r>
      <w:r>
        <w:t>sign up at IRS.gov</w:t>
      </w:r>
      <w:r w:rsidRPr="002D858B">
        <w:t xml:space="preserve">. </w:t>
      </w:r>
    </w:p>
    <w:p w14:paraId="15EACC00" w14:textId="77777777" w:rsidR="008E0D19" w:rsidRDefault="008E0D19" w:rsidP="008E0D19">
      <w:pPr>
        <w:spacing w:after="0"/>
      </w:pPr>
    </w:p>
    <w:p w14:paraId="6BA0D65E" w14:textId="477AFD92" w:rsidR="008E0D19" w:rsidRDefault="008E0D19" w:rsidP="008E0D19">
      <w:pPr>
        <w:spacing w:after="0"/>
      </w:pPr>
      <w:r>
        <w:t>“Getting payments to low-income eligible recipients is</w:t>
      </w:r>
      <w:r w:rsidRPr="006F60F4">
        <w:t xml:space="preserve"> particularly important given emerging evidence that these communities are being hit hardest by both job and earnings losses and the devastating health effects of the pandemic</w:t>
      </w:r>
      <w:r>
        <w:t>,” said</w:t>
      </w:r>
      <w:r w:rsidRPr="00C73EDE">
        <w:t xml:space="preserve"> [</w:t>
      </w:r>
      <w:r w:rsidRPr="006F60F4">
        <w:rPr>
          <w:color w:val="FF0000"/>
        </w:rPr>
        <w:t>name</w:t>
      </w:r>
      <w:r w:rsidRPr="00C73EDE">
        <w:t>], [</w:t>
      </w:r>
      <w:r w:rsidRPr="006F60F4">
        <w:rPr>
          <w:color w:val="FF0000"/>
        </w:rPr>
        <w:t>title/organization</w:t>
      </w:r>
      <w:r w:rsidRPr="00C73EDE">
        <w:t>]</w:t>
      </w:r>
      <w:r>
        <w:t xml:space="preserve">. “We’re uniquely positioned to reach this population using our already established communication channels, and we will work diligently to encourage as many non-filers as possible to sign up before the </w:t>
      </w:r>
      <w:r w:rsidR="00B50C0B">
        <w:t xml:space="preserve">November 21 </w:t>
      </w:r>
      <w:r>
        <w:t xml:space="preserve">deadline.” </w:t>
      </w:r>
    </w:p>
    <w:p w14:paraId="144CC119" w14:textId="77777777" w:rsidR="008E0D19" w:rsidRDefault="008E0D19" w:rsidP="008E0D19">
      <w:pPr>
        <w:spacing w:after="0"/>
      </w:pPr>
    </w:p>
    <w:p w14:paraId="5F9893C1" w14:textId="77777777" w:rsidR="008E0D19" w:rsidRDefault="008E0D19" w:rsidP="008E0D19">
      <w:pPr>
        <w:spacing w:after="0"/>
        <w:rPr>
          <w:rFonts w:cstheme="minorHAnsi"/>
        </w:rPr>
      </w:pPr>
      <w:r w:rsidRPr="002D858B">
        <w:t xml:space="preserve">This population includes very low-income and homeless individuals and families, </w:t>
      </w:r>
      <w:r>
        <w:t>including</w:t>
      </w:r>
      <w:r w:rsidRPr="002D858B">
        <w:t xml:space="preserve"> </w:t>
      </w:r>
      <w:r w:rsidRPr="00C73EDE">
        <w:t>[</w:t>
      </w:r>
      <w:r>
        <w:rPr>
          <w:color w:val="FF0000"/>
        </w:rPr>
        <w:t>number</w:t>
      </w:r>
      <w:r w:rsidRPr="00C73EDE">
        <w:t>]</w:t>
      </w:r>
      <w:r w:rsidRPr="00D25785">
        <w:rPr>
          <w:color w:val="FF0000"/>
        </w:rPr>
        <w:t xml:space="preserve"> </w:t>
      </w:r>
      <w:r w:rsidRPr="00C73EDE">
        <w:t>[</w:t>
      </w:r>
      <w:r w:rsidRPr="00086633">
        <w:rPr>
          <w:color w:val="FF0000"/>
        </w:rPr>
        <w:t>state-</w:t>
      </w:r>
      <w:proofErr w:type="spellStart"/>
      <w:r w:rsidRPr="00086633">
        <w:rPr>
          <w:color w:val="FF0000"/>
        </w:rPr>
        <w:t>ians</w:t>
      </w:r>
      <w:proofErr w:type="spellEnd"/>
      <w:r w:rsidRPr="00C73EDE">
        <w:t>]</w:t>
      </w:r>
      <w:r w:rsidRPr="00086633">
        <w:rPr>
          <w:color w:val="FF0000"/>
        </w:rPr>
        <w:t xml:space="preserve"> </w:t>
      </w:r>
      <w:r w:rsidRPr="002D858B">
        <w:t>of whom are likely to participate in assistance programs including SNAP and/or Medicaid.</w:t>
      </w:r>
      <w:r>
        <w:t xml:space="preserve"> </w:t>
      </w:r>
    </w:p>
    <w:p w14:paraId="7B692B60" w14:textId="77777777" w:rsidR="008E0D19" w:rsidRDefault="008E0D19" w:rsidP="008E0D19">
      <w:pPr>
        <w:spacing w:after="0"/>
        <w:rPr>
          <w:rFonts w:cstheme="minorHAnsi"/>
        </w:rPr>
      </w:pPr>
    </w:p>
    <w:p w14:paraId="0CB20108" w14:textId="77777777" w:rsidR="008E0D19" w:rsidRDefault="008E0D19" w:rsidP="008E0D19">
      <w:pPr>
        <w:spacing w:after="0"/>
        <w:rPr>
          <w:rFonts w:cstheme="minorHAnsi"/>
        </w:rPr>
      </w:pPr>
      <w:r>
        <w:rPr>
          <w:rFonts w:cstheme="minorHAnsi"/>
        </w:rPr>
        <w:t xml:space="preserve">“This financial help can make a significant difference for individuals and families confronted with financial uncertainty as a result of the impacts of COVID-19,” </w:t>
      </w:r>
      <w:r w:rsidRPr="00C73EDE">
        <w:t>said [</w:t>
      </w:r>
      <w:r w:rsidRPr="006F60F4">
        <w:rPr>
          <w:color w:val="FF0000"/>
        </w:rPr>
        <w:t>name</w:t>
      </w:r>
      <w:r w:rsidRPr="00C73EDE">
        <w:t>], [</w:t>
      </w:r>
      <w:r w:rsidRPr="006F60F4">
        <w:rPr>
          <w:color w:val="FF0000"/>
        </w:rPr>
        <w:t>title/organization</w:t>
      </w:r>
      <w:r w:rsidRPr="00C73EDE">
        <w:t>]</w:t>
      </w:r>
      <w:r>
        <w:t xml:space="preserve">. </w:t>
      </w:r>
      <w:r>
        <w:rPr>
          <w:rFonts w:cstheme="minorHAnsi"/>
        </w:rPr>
        <w:t>“Through this campaign, we seek to reach them with the simple message that financial help is available, encourage them to fill out the form online, and offer in-person help to do so where possible.”</w:t>
      </w:r>
    </w:p>
    <w:p w14:paraId="23DE4CD3" w14:textId="77777777" w:rsidR="008E0D19" w:rsidRDefault="008E0D19" w:rsidP="008E0D19">
      <w:pPr>
        <w:spacing w:after="0"/>
        <w:rPr>
          <w:rFonts w:cstheme="minorHAnsi"/>
        </w:rPr>
      </w:pPr>
    </w:p>
    <w:p w14:paraId="223607FB" w14:textId="77777777" w:rsidR="008E0D19" w:rsidRDefault="008E0D19" w:rsidP="008E0D19">
      <w:r w:rsidRPr="00B410F3">
        <w:rPr>
          <w:rFonts w:cstheme="minorHAnsi"/>
        </w:rPr>
        <w:t>Non-filers, or those serving this community, can learn more and sign up for their stimulus check at IRS.gov/EIP. Local help is available through</w:t>
      </w:r>
      <w:r w:rsidRPr="00C73EDE">
        <w:rPr>
          <w:rFonts w:cstheme="minorHAnsi"/>
        </w:rPr>
        <w:t xml:space="preserve"> [</w:t>
      </w:r>
      <w:r w:rsidRPr="00B410F3">
        <w:rPr>
          <w:rFonts w:cstheme="minorHAnsi"/>
          <w:color w:val="FF0000"/>
        </w:rPr>
        <w:t>state to include</w:t>
      </w:r>
      <w:r w:rsidRPr="00C73EDE">
        <w:rPr>
          <w:rFonts w:cstheme="minorHAnsi"/>
        </w:rPr>
        <w:t>].</w:t>
      </w:r>
      <w:r w:rsidRPr="00B410F3">
        <w:rPr>
          <w:rFonts w:cstheme="minorHAnsi"/>
        </w:rPr>
        <w:t xml:space="preserve"> </w:t>
      </w:r>
      <w:r>
        <w:t xml:space="preserve">United Way’s 211 hotline also can assist by phone. </w:t>
      </w:r>
    </w:p>
    <w:p w14:paraId="0DDCED0C" w14:textId="77777777" w:rsidR="008E0D19" w:rsidRPr="00C96192" w:rsidRDefault="008E0D19" w:rsidP="008E0D19">
      <w:pPr>
        <w:spacing w:after="0"/>
        <w:rPr>
          <w:rFonts w:cstheme="minorHAnsi"/>
        </w:rPr>
      </w:pPr>
    </w:p>
    <w:p w14:paraId="43281785" w14:textId="44474096" w:rsidR="001578E2" w:rsidRPr="00C96192" w:rsidRDefault="001578E2" w:rsidP="008E0D19">
      <w:pPr>
        <w:rPr>
          <w:rFonts w:cstheme="minorHAnsi"/>
        </w:rPr>
      </w:pPr>
    </w:p>
    <w:sectPr w:rsidR="001578E2" w:rsidRPr="00C9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5255A"/>
    <w:rsid w:val="00067744"/>
    <w:rsid w:val="00086633"/>
    <w:rsid w:val="000A5B16"/>
    <w:rsid w:val="000A75F6"/>
    <w:rsid w:val="000D043A"/>
    <w:rsid w:val="000D3129"/>
    <w:rsid w:val="001214E3"/>
    <w:rsid w:val="00132963"/>
    <w:rsid w:val="001578E2"/>
    <w:rsid w:val="00162974"/>
    <w:rsid w:val="001777C1"/>
    <w:rsid w:val="001825C6"/>
    <w:rsid w:val="00196BFD"/>
    <w:rsid w:val="001A5F99"/>
    <w:rsid w:val="001D23FF"/>
    <w:rsid w:val="001D5DD8"/>
    <w:rsid w:val="001E35AA"/>
    <w:rsid w:val="002208B7"/>
    <w:rsid w:val="00277F4D"/>
    <w:rsid w:val="002A0E14"/>
    <w:rsid w:val="002A2260"/>
    <w:rsid w:val="002A4F5E"/>
    <w:rsid w:val="002A6573"/>
    <w:rsid w:val="002A7B7D"/>
    <w:rsid w:val="002F125F"/>
    <w:rsid w:val="003156E0"/>
    <w:rsid w:val="00341717"/>
    <w:rsid w:val="00355F1D"/>
    <w:rsid w:val="003633AD"/>
    <w:rsid w:val="00381E17"/>
    <w:rsid w:val="003E7269"/>
    <w:rsid w:val="0041083A"/>
    <w:rsid w:val="0045279F"/>
    <w:rsid w:val="00455AAE"/>
    <w:rsid w:val="00467753"/>
    <w:rsid w:val="004A4E53"/>
    <w:rsid w:val="004B1888"/>
    <w:rsid w:val="004B3804"/>
    <w:rsid w:val="004B5E79"/>
    <w:rsid w:val="004D2094"/>
    <w:rsid w:val="004D4D9E"/>
    <w:rsid w:val="00500D6E"/>
    <w:rsid w:val="005048E6"/>
    <w:rsid w:val="005309DD"/>
    <w:rsid w:val="0058348E"/>
    <w:rsid w:val="005A755F"/>
    <w:rsid w:val="005B7937"/>
    <w:rsid w:val="005D01E7"/>
    <w:rsid w:val="00640214"/>
    <w:rsid w:val="00662085"/>
    <w:rsid w:val="00662B72"/>
    <w:rsid w:val="00664CDA"/>
    <w:rsid w:val="00676BBB"/>
    <w:rsid w:val="00677D51"/>
    <w:rsid w:val="00694270"/>
    <w:rsid w:val="006A40E0"/>
    <w:rsid w:val="006F13CF"/>
    <w:rsid w:val="006F5E02"/>
    <w:rsid w:val="006F60F4"/>
    <w:rsid w:val="00713CB6"/>
    <w:rsid w:val="00744DC4"/>
    <w:rsid w:val="00763739"/>
    <w:rsid w:val="007663DD"/>
    <w:rsid w:val="007751C7"/>
    <w:rsid w:val="007A7E69"/>
    <w:rsid w:val="0080706F"/>
    <w:rsid w:val="008159B6"/>
    <w:rsid w:val="0083721F"/>
    <w:rsid w:val="00846F73"/>
    <w:rsid w:val="00866B69"/>
    <w:rsid w:val="008A755A"/>
    <w:rsid w:val="008E0D19"/>
    <w:rsid w:val="008E2F2C"/>
    <w:rsid w:val="0090312B"/>
    <w:rsid w:val="009078D3"/>
    <w:rsid w:val="009212B1"/>
    <w:rsid w:val="00923108"/>
    <w:rsid w:val="00940670"/>
    <w:rsid w:val="00940966"/>
    <w:rsid w:val="00952D47"/>
    <w:rsid w:val="009548EA"/>
    <w:rsid w:val="009850BD"/>
    <w:rsid w:val="0099337B"/>
    <w:rsid w:val="009961CB"/>
    <w:rsid w:val="009D1E26"/>
    <w:rsid w:val="009F34D4"/>
    <w:rsid w:val="009F658C"/>
    <w:rsid w:val="00A007B3"/>
    <w:rsid w:val="00A00A71"/>
    <w:rsid w:val="00A020E6"/>
    <w:rsid w:val="00A63FD4"/>
    <w:rsid w:val="00A712D1"/>
    <w:rsid w:val="00A77D63"/>
    <w:rsid w:val="00A82412"/>
    <w:rsid w:val="00A91720"/>
    <w:rsid w:val="00A964E4"/>
    <w:rsid w:val="00AA6809"/>
    <w:rsid w:val="00AC21CE"/>
    <w:rsid w:val="00AD76E5"/>
    <w:rsid w:val="00AE3DB9"/>
    <w:rsid w:val="00B344A2"/>
    <w:rsid w:val="00B410F3"/>
    <w:rsid w:val="00B50C0B"/>
    <w:rsid w:val="00C57A3F"/>
    <w:rsid w:val="00C717DB"/>
    <w:rsid w:val="00C7662F"/>
    <w:rsid w:val="00C96192"/>
    <w:rsid w:val="00CD009E"/>
    <w:rsid w:val="00CE1EBF"/>
    <w:rsid w:val="00CE470D"/>
    <w:rsid w:val="00CE4F9D"/>
    <w:rsid w:val="00CF2BB6"/>
    <w:rsid w:val="00D01028"/>
    <w:rsid w:val="00D04851"/>
    <w:rsid w:val="00D10070"/>
    <w:rsid w:val="00D25785"/>
    <w:rsid w:val="00D669E2"/>
    <w:rsid w:val="00D8479F"/>
    <w:rsid w:val="00DB42CB"/>
    <w:rsid w:val="00DC69AE"/>
    <w:rsid w:val="00DD54E8"/>
    <w:rsid w:val="00DF10CB"/>
    <w:rsid w:val="00E36163"/>
    <w:rsid w:val="00E37B1F"/>
    <w:rsid w:val="00E40BE5"/>
    <w:rsid w:val="00E976E6"/>
    <w:rsid w:val="00EA1939"/>
    <w:rsid w:val="00EE0C3B"/>
    <w:rsid w:val="00EE3FE2"/>
    <w:rsid w:val="00F01514"/>
    <w:rsid w:val="00F429D3"/>
    <w:rsid w:val="00F62BED"/>
    <w:rsid w:val="00F83832"/>
    <w:rsid w:val="00F864B2"/>
    <w:rsid w:val="00F958DA"/>
    <w:rsid w:val="00FC06B7"/>
    <w:rsid w:val="00FE1282"/>
    <w:rsid w:val="01ECFBDC"/>
    <w:rsid w:val="10B30BF5"/>
    <w:rsid w:val="2147CEED"/>
    <w:rsid w:val="342FFB03"/>
    <w:rsid w:val="3630865E"/>
    <w:rsid w:val="37CB9ABD"/>
    <w:rsid w:val="39611811"/>
    <w:rsid w:val="3ED21966"/>
    <w:rsid w:val="485CB903"/>
    <w:rsid w:val="4ED7952B"/>
    <w:rsid w:val="57A9A4A8"/>
    <w:rsid w:val="5C0FD802"/>
    <w:rsid w:val="653F7707"/>
    <w:rsid w:val="699057DE"/>
    <w:rsid w:val="6C37D34C"/>
    <w:rsid w:val="6C77A1AB"/>
    <w:rsid w:val="799EB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chartTrackingRefBased/>
  <w15:docId w15:val="{4E956A80-C567-4486-B83F-81B54AB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bpp.org/research/federal-tax/aggressive-state-outreach-can-help-reach-the-12-million-non-filers-eligible-f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b95992ca3e4a8e98ec844ebb61c72b xmlns="3f9a680a-a6e2-4306-90f2-0f438dc9b32b">
      <Terms xmlns="http://schemas.microsoft.com/office/infopath/2007/PartnerControls"/>
    </pfb95992ca3e4a8e98ec844ebb61c72b>
    <TaxCatchAll xmlns="cb32bb7e-e0f8-47a5-9201-a2d805121534"/>
    <Send_x0020_Paper_x0020_Process_x0020_Notification xmlns="3f9a680a-a6e2-4306-90f2-0f438dc9b32b">false</Send_x0020_Paper_x0020_Process_x0020_Notification>
    <Paper_x0020_Process_x0020_Memo xmlns="3f9a680a-a6e2-4306-90f2-0f438dc9b32b" xsi:nil="true"/>
    <Paper_x0020_Process_x0020_Program_x0020_Team_x0020_Review_x0020_Recipient xmlns="3f9a680a-a6e2-4306-90f2-0f438dc9b32b">
      <UserInfo>
        <DisplayName/>
        <AccountId xsi:nil="true"/>
        <AccountType/>
      </UserInfo>
    </Paper_x0020_Process_x0020_Program_x0020_Team_x0020_Review_x0020_Recipient>
    <Paper_x0020_Process_x0020_Additional_x0020_Program_x0020_Team_x0020_Reviewers xmlns="3f9a680a-a6e2-4306-90f2-0f438dc9b32b">
      <UserInfo>
        <DisplayName/>
        <AccountId xsi:nil="true"/>
        <AccountType/>
      </UserInfo>
    </Paper_x0020_Process_x0020_Additional_x0020_Program_x0020_Team_x0020_Review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3CAE109CA9BC924B92B99610986835430081819E3F6138FD4EADCBEC05BCD6A739" ma:contentTypeVersion="7" ma:contentTypeDescription="PowerPoint Template" ma:contentTypeScope="" ma:versionID="268ee34a9453fedc8e4444ddb25b2de4">
  <xsd:schema xmlns:xsd="http://www.w3.org/2001/XMLSchema" xmlns:xs="http://www.w3.org/2001/XMLSchema" xmlns:p="http://schemas.microsoft.com/office/2006/metadata/properties" xmlns:ns2="cb32bb7e-e0f8-47a5-9201-a2d805121534" xmlns:ns3="3f9a680a-a6e2-4306-90f2-0f438dc9b32b" targetNamespace="http://schemas.microsoft.com/office/2006/metadata/properties" ma:root="true" ma:fieldsID="774ba762837ef1093e92ed8379b1e207" ns2:_="" ns3:_="">
    <xsd:import namespace="cb32bb7e-e0f8-47a5-9201-a2d805121534"/>
    <xsd:import namespace="3f9a680a-a6e2-4306-90f2-0f438dc9b32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end_x0020_Paper_x0020_Process_x0020_Notification" minOccurs="0"/>
                <xsd:element ref="ns3:Paper_x0020_Process_x0020_Memo" minOccurs="0"/>
                <xsd:element ref="ns3:Paper_x0020_Process_x0020_Additional_x0020_Program_x0020_Team_x0020_Reviewers" minOccurs="0"/>
                <xsd:element ref="ns3:Paper_x0020_Process_x0020_Program_x0020_Team_x0020_Review_x0020_Recipient" minOccurs="0"/>
                <xsd:element ref="ns3:pfb95992ca3e4a8e98ec844ebb61c7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11757a8-f067-4734-a0f2-8d918e863d2e}" ma:internalName="TaxCatchAll" ma:readOnly="false" ma:showField="CatchAllData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11757a8-f067-4734-a0f2-8d918e863d2e}" ma:internalName="TaxCatchAllLabel" ma:readOnly="true" ma:showField="CatchAllDataLabel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a680a-a6e2-4306-90f2-0f438dc9b32b" elementFormDefault="qualified">
    <xsd:import namespace="http://schemas.microsoft.com/office/2006/documentManagement/types"/>
    <xsd:import namespace="http://schemas.microsoft.com/office/infopath/2007/PartnerControls"/>
    <xsd:element name="Send_x0020_Paper_x0020_Process_x0020_Notification" ma:index="10" nillable="true" ma:displayName="Send Paper Process Notification" ma:default="0" ma:description="Check this box to send the notification email for this step of the CBPP Paper Process." ma:internalName="Send_x0020_Paper_x0020_Process_x0020_Notification" ma:readOnly="false">
      <xsd:simpleType>
        <xsd:restriction base="dms:Boolean"/>
      </xsd:simpleType>
    </xsd:element>
    <xsd:element name="Paper_x0020_Process_x0020_Memo" ma:index="11" nillable="true" ma:displayName="Paper Process Memo" ma:description="Paper Process Only: Optionally enter a brief message to the recipient with any additional info pertinent to your paper" ma:internalName="Paper_x0020_Process_x0020_Memo" ma:readOnly="false">
      <xsd:simpleType>
        <xsd:restriction base="dms:Note">
          <xsd:maxLength value="255"/>
        </xsd:restriction>
      </xsd:simpleType>
    </xsd:element>
    <xsd:element name="Paper_x0020_Process_x0020_Additional_x0020_Program_x0020_Team_x0020_Reviewers" ma:index="12" nillable="true" ma:displayName="Paper Process Additional Program Team Reviewers" ma:description="Optionally enter 1/more names of people on your Program Team who need to review this paper in addition to Communications" ma:list="UserInfo" ma:SharePointGroup="0" ma:internalName="Paper_x0020_Process_x0020_Additional_x0020_Program_x0020_Team_x0020_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per_x0020_Process_x0020_Program_x0020_Team_x0020_Review_x0020_Recipient" ma:index="13" nillable="true" ma:displayName="Paper Process Program Team Review Recipient" ma:description="Comms Use Only: Enter the Step 3 Recipient's name here." ma:list="UserInfo" ma:SharePointGroup="0" ma:internalName="Paper_x0020_Process_x0020_Program_x0020_Team_x0020_Review_x0020_Recipi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b95992ca3e4a8e98ec844ebb61c72b" ma:index="14" nillable="true" ma:taxonomy="true" ma:internalName="pfb95992ca3e4a8e98ec844ebb61c72b" ma:taxonomyFieldName="Document_x0020_Status" ma:displayName="Document Status" ma:readOnly="false" ma:fieldId="{9fb95992-ca3e-4a8e-98ec-844ebb61c72b}" ma:sspId="212b4091-ca68-41b3-bdf0-84808130bdfe" ma:termSetId="57499007-61a3-4fe7-a9f7-ff5733e71a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C2CA-6D3E-4CB8-9288-ED71F3BFF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3805D-3F75-40A2-916B-71DA596F5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0938E-BF72-4F55-9E69-67C8A7D22873}"/>
</file>

<file path=customXml/itemProps4.xml><?xml version="1.0" encoding="utf-8"?>
<ds:datastoreItem xmlns:ds="http://schemas.openxmlformats.org/officeDocument/2006/customXml" ds:itemID="{A7AA1041-17A9-43C3-95AD-E3F71889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Christine Tran</cp:lastModifiedBy>
  <cp:revision>2</cp:revision>
  <dcterms:created xsi:type="dcterms:W3CDTF">2020-10-13T20:51:00Z</dcterms:created>
  <dcterms:modified xsi:type="dcterms:W3CDTF">2020-10-13T20:51:00Z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0x0101003CAE109CA9BC924B92B99610986835430081819E3F6138FD4EADCBEC05BCD6A739</vt:lpwstr>
  </property>
</Properties>
</file>