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3CFDF" w14:textId="388B861F" w:rsidR="0099337B" w:rsidRPr="00067744" w:rsidRDefault="00766CB9" w:rsidP="00067744">
      <w:pPr>
        <w:pStyle w:val="Title"/>
        <w:rPr>
          <w:color w:val="2F5496" w:themeColor="accent1" w:themeShade="BF"/>
        </w:rPr>
      </w:pPr>
      <w:r>
        <w:rPr>
          <w:color w:val="2F5496" w:themeColor="accent1" w:themeShade="BF"/>
        </w:rPr>
        <w:t>EIP</w:t>
      </w:r>
      <w:r w:rsidR="00067744" w:rsidRPr="00067744">
        <w:rPr>
          <w:color w:val="2F5496" w:themeColor="accent1" w:themeShade="BF"/>
        </w:rPr>
        <w:t xml:space="preserve"> Non-Filer Toolkit</w:t>
      </w:r>
      <w:r>
        <w:rPr>
          <w:color w:val="2F5496" w:themeColor="accent1" w:themeShade="BF"/>
        </w:rPr>
        <w:t xml:space="preserve"> – FAQs </w:t>
      </w:r>
    </w:p>
    <w:p w14:paraId="672279C2" w14:textId="1DB1AEEC" w:rsidR="00766CB9" w:rsidRDefault="00766CB9" w:rsidP="00DF10CB">
      <w:pPr>
        <w:tabs>
          <w:tab w:val="left" w:pos="900"/>
        </w:tabs>
        <w:spacing w:after="0" w:line="240" w:lineRule="auto"/>
        <w:rPr>
          <w:rFonts w:cstheme="minorHAnsi"/>
          <w:b/>
          <w:bCs/>
        </w:rPr>
      </w:pPr>
    </w:p>
    <w:p w14:paraId="449059A4" w14:textId="0EDC21BE" w:rsidR="00766CB9" w:rsidRPr="00766CB9" w:rsidRDefault="00766CB9" w:rsidP="00DF10CB">
      <w:pPr>
        <w:tabs>
          <w:tab w:val="left" w:pos="900"/>
        </w:tabs>
        <w:spacing w:after="0" w:line="240" w:lineRule="auto"/>
        <w:rPr>
          <w:rFonts w:cstheme="minorHAnsi"/>
          <w:i/>
          <w:iCs/>
          <w:color w:val="FF0000"/>
        </w:rPr>
      </w:pPr>
      <w:r w:rsidRPr="00766CB9">
        <w:rPr>
          <w:rFonts w:cstheme="minorHAnsi"/>
          <w:i/>
          <w:iCs/>
          <w:color w:val="FF0000"/>
        </w:rPr>
        <w:t>NOTE: Please customize text in red with local resources that</w:t>
      </w:r>
      <w:r>
        <w:rPr>
          <w:rFonts w:cstheme="minorHAnsi"/>
          <w:i/>
          <w:iCs/>
          <w:color w:val="FF0000"/>
        </w:rPr>
        <w:t xml:space="preserve"> can</w:t>
      </w:r>
      <w:r w:rsidRPr="00766CB9">
        <w:rPr>
          <w:rFonts w:cstheme="minorHAnsi"/>
          <w:i/>
          <w:iCs/>
          <w:color w:val="FF0000"/>
        </w:rPr>
        <w:t xml:space="preserve"> support non-filers </w:t>
      </w:r>
      <w:r>
        <w:rPr>
          <w:rFonts w:cstheme="minorHAnsi"/>
          <w:i/>
          <w:iCs/>
          <w:color w:val="FF0000"/>
        </w:rPr>
        <w:t xml:space="preserve">with filing out the form, or if they don’t have access to a computer/internet or a permanent address. </w:t>
      </w:r>
    </w:p>
    <w:p w14:paraId="56A31560" w14:textId="77777777" w:rsidR="00766CB9" w:rsidRDefault="00766CB9" w:rsidP="00DF10CB">
      <w:pPr>
        <w:tabs>
          <w:tab w:val="left" w:pos="900"/>
        </w:tabs>
        <w:spacing w:after="0" w:line="240" w:lineRule="auto"/>
        <w:rPr>
          <w:rFonts w:cstheme="minorHAnsi"/>
          <w:b/>
          <w:bCs/>
        </w:rPr>
      </w:pPr>
    </w:p>
    <w:p w14:paraId="3998EF2F" w14:textId="018B8A36" w:rsidR="00DF10CB" w:rsidRDefault="00DF10CB" w:rsidP="00DF10CB">
      <w:pPr>
        <w:tabs>
          <w:tab w:val="left" w:pos="900"/>
        </w:tabs>
        <w:spacing w:after="0" w:line="240" w:lineRule="auto"/>
        <w:rPr>
          <w:rFonts w:cstheme="minorHAnsi"/>
        </w:rPr>
      </w:pPr>
      <w:r w:rsidRPr="00E33473">
        <w:rPr>
          <w:rFonts w:cstheme="minorHAnsi"/>
          <w:b/>
          <w:bCs/>
        </w:rPr>
        <w:t>What</w:t>
      </w:r>
      <w:r>
        <w:rPr>
          <w:rFonts w:cstheme="minorHAnsi"/>
          <w:b/>
          <w:bCs/>
        </w:rPr>
        <w:t xml:space="preserve"> are Economic Impact Payments?</w:t>
      </w:r>
      <w:r w:rsidRPr="00E33473">
        <w:rPr>
          <w:rFonts w:cstheme="minorHAnsi"/>
        </w:rPr>
        <w:br/>
      </w:r>
      <w:r>
        <w:rPr>
          <w:rFonts w:cstheme="minorHAnsi"/>
        </w:rPr>
        <w:t>Due to the coronavirus pandemic, the government made</w:t>
      </w:r>
      <w:r w:rsidRPr="00E33473">
        <w:rPr>
          <w:rFonts w:cstheme="minorHAnsi"/>
        </w:rPr>
        <w:t xml:space="preserve"> financial </w:t>
      </w:r>
      <w:r>
        <w:rPr>
          <w:rFonts w:cstheme="minorHAnsi"/>
        </w:rPr>
        <w:t>help</w:t>
      </w:r>
      <w:r w:rsidRPr="00E33473">
        <w:rPr>
          <w:rFonts w:cstheme="minorHAnsi"/>
        </w:rPr>
        <w:t xml:space="preserve"> available to most Americans</w:t>
      </w:r>
      <w:r>
        <w:rPr>
          <w:rFonts w:cstheme="minorHAnsi"/>
        </w:rPr>
        <w:t xml:space="preserve"> – up to </w:t>
      </w:r>
      <w:r w:rsidRPr="00E33473">
        <w:rPr>
          <w:rFonts w:cstheme="minorHAnsi"/>
          <w:color w:val="0D0D0D" w:themeColor="text1" w:themeTint="F2"/>
        </w:rPr>
        <w:t>$1,200 for individuals, $2,400 for married couples</w:t>
      </w:r>
      <w:r>
        <w:rPr>
          <w:rFonts w:cstheme="minorHAnsi"/>
          <w:color w:val="0D0D0D" w:themeColor="text1" w:themeTint="F2"/>
        </w:rPr>
        <w:t>,</w:t>
      </w:r>
      <w:r w:rsidRPr="00E33473">
        <w:rPr>
          <w:rFonts w:cstheme="minorHAnsi"/>
          <w:color w:val="0D0D0D" w:themeColor="text1" w:themeTint="F2"/>
        </w:rPr>
        <w:t xml:space="preserve"> and more </w:t>
      </w:r>
      <w:r>
        <w:rPr>
          <w:rFonts w:cstheme="minorHAnsi"/>
          <w:color w:val="0D0D0D" w:themeColor="text1" w:themeTint="F2"/>
        </w:rPr>
        <w:t xml:space="preserve">for </w:t>
      </w:r>
      <w:r w:rsidRPr="00E33473">
        <w:rPr>
          <w:rFonts w:cstheme="minorHAnsi"/>
          <w:color w:val="0D0D0D" w:themeColor="text1" w:themeTint="F2"/>
        </w:rPr>
        <w:t>families with children</w:t>
      </w:r>
      <w:r w:rsidRPr="00E33473">
        <w:rPr>
          <w:rFonts w:cstheme="minorHAnsi"/>
        </w:rPr>
        <w:t>. But if you didn’t file</w:t>
      </w:r>
      <w:r w:rsidR="002A2260">
        <w:rPr>
          <w:rFonts w:cstheme="minorHAnsi"/>
        </w:rPr>
        <w:t xml:space="preserve"> federal</w:t>
      </w:r>
      <w:r w:rsidRPr="00E33473">
        <w:rPr>
          <w:rFonts w:cstheme="minorHAnsi"/>
        </w:rPr>
        <w:t xml:space="preserve"> taxes in 2018 or 2019, </w:t>
      </w:r>
      <w:r>
        <w:rPr>
          <w:rFonts w:cstheme="minorHAnsi"/>
        </w:rPr>
        <w:t xml:space="preserve">you </w:t>
      </w:r>
      <w:r w:rsidRPr="00E33473">
        <w:rPr>
          <w:rFonts w:cstheme="minorHAnsi"/>
        </w:rPr>
        <w:t xml:space="preserve">need </w:t>
      </w:r>
      <w:r>
        <w:rPr>
          <w:rFonts w:cstheme="minorHAnsi"/>
        </w:rPr>
        <w:t xml:space="preserve">to </w:t>
      </w:r>
      <w:r w:rsidR="004B3804">
        <w:rPr>
          <w:rFonts w:cstheme="minorHAnsi"/>
        </w:rPr>
        <w:t>sign up</w:t>
      </w:r>
      <w:r w:rsidRPr="00E33473">
        <w:rPr>
          <w:rFonts w:cstheme="minorHAnsi"/>
        </w:rPr>
        <w:t xml:space="preserve"> online to receive your check. </w:t>
      </w:r>
      <w:r>
        <w:rPr>
          <w:rFonts w:cstheme="minorHAnsi"/>
        </w:rPr>
        <w:t xml:space="preserve">The online form is </w:t>
      </w:r>
      <w:r w:rsidRPr="00E33473">
        <w:rPr>
          <w:rFonts w:cstheme="minorHAnsi"/>
        </w:rPr>
        <w:t>safe, convenient</w:t>
      </w:r>
      <w:r>
        <w:rPr>
          <w:rFonts w:cstheme="minorHAnsi"/>
        </w:rPr>
        <w:t>,</w:t>
      </w:r>
      <w:r w:rsidRPr="00E33473">
        <w:rPr>
          <w:rFonts w:cstheme="minorHAnsi"/>
        </w:rPr>
        <w:t xml:space="preserve"> and quick</w:t>
      </w:r>
      <w:r>
        <w:rPr>
          <w:rFonts w:cstheme="minorHAnsi"/>
        </w:rPr>
        <w:t xml:space="preserve">. </w:t>
      </w:r>
      <w:r w:rsidRPr="00E33473">
        <w:rPr>
          <w:rFonts w:cstheme="minorHAnsi"/>
        </w:rPr>
        <w:t xml:space="preserve">Just 5 pieces of information are needed: </w:t>
      </w:r>
      <w:r>
        <w:rPr>
          <w:rFonts w:cstheme="minorHAnsi"/>
        </w:rPr>
        <w:t>your f</w:t>
      </w:r>
      <w:r w:rsidRPr="00E33473">
        <w:rPr>
          <w:rFonts w:cstheme="minorHAnsi"/>
        </w:rPr>
        <w:t>ull name, mailing address, email address, date of birth</w:t>
      </w:r>
      <w:r>
        <w:rPr>
          <w:rFonts w:cstheme="minorHAnsi"/>
        </w:rPr>
        <w:t>,</w:t>
      </w:r>
      <w:r w:rsidRPr="00E33473">
        <w:rPr>
          <w:rFonts w:cstheme="minorHAnsi"/>
        </w:rPr>
        <w:t xml:space="preserve"> and S</w:t>
      </w:r>
      <w:r>
        <w:rPr>
          <w:rFonts w:cstheme="minorHAnsi"/>
        </w:rPr>
        <w:t xml:space="preserve">ocial Security number. You can choose to have your check sent by mail or direct deposit. For help in-person, go </w:t>
      </w:r>
      <w:r w:rsidRPr="005D01E7">
        <w:rPr>
          <w:rFonts w:cstheme="minorHAnsi"/>
        </w:rPr>
        <w:t>to [</w:t>
      </w:r>
      <w:r w:rsidR="00766CB9">
        <w:rPr>
          <w:rFonts w:cstheme="minorHAnsi"/>
          <w:color w:val="FF0000"/>
        </w:rPr>
        <w:t>states/organizations can include local information</w:t>
      </w:r>
      <w:r w:rsidRPr="005D01E7">
        <w:rPr>
          <w:rFonts w:cstheme="minorHAnsi"/>
        </w:rPr>
        <w:t>]. Or go</w:t>
      </w:r>
      <w:r>
        <w:rPr>
          <w:rFonts w:cstheme="minorHAnsi"/>
        </w:rPr>
        <w:t xml:space="preserve"> directly to the </w:t>
      </w:r>
      <w:hyperlink r:id="rId6" w:history="1">
        <w:r w:rsidRPr="004B312A">
          <w:rPr>
            <w:rStyle w:val="Hyperlink"/>
            <w:rFonts w:cstheme="minorHAnsi"/>
          </w:rPr>
          <w:t>IRS.gov/EIP</w:t>
        </w:r>
      </w:hyperlink>
      <w:r>
        <w:rPr>
          <w:rFonts w:cstheme="minorHAnsi"/>
        </w:rPr>
        <w:t xml:space="preserve"> website and click on the “Non-Filers” button.</w:t>
      </w:r>
      <w:r>
        <w:t xml:space="preserve"> </w:t>
      </w:r>
    </w:p>
    <w:p w14:paraId="3B1CB55E" w14:textId="77777777" w:rsidR="00DF10CB" w:rsidRDefault="00DF10CB" w:rsidP="00DF10CB">
      <w:pPr>
        <w:tabs>
          <w:tab w:val="left" w:pos="900"/>
        </w:tabs>
        <w:spacing w:after="0" w:line="240" w:lineRule="auto"/>
        <w:rPr>
          <w:rFonts w:cstheme="minorHAnsi"/>
        </w:rPr>
      </w:pPr>
    </w:p>
    <w:p w14:paraId="5766A213" w14:textId="77777777" w:rsidR="00DF10CB" w:rsidRPr="00A270C7" w:rsidRDefault="00DF10CB" w:rsidP="00DF10CB">
      <w:pPr>
        <w:tabs>
          <w:tab w:val="left" w:pos="900"/>
        </w:tabs>
        <w:spacing w:after="0" w:line="240" w:lineRule="auto"/>
        <w:rPr>
          <w:rFonts w:cstheme="minorHAnsi"/>
          <w:b/>
          <w:bCs/>
        </w:rPr>
      </w:pPr>
      <w:r w:rsidRPr="00A270C7">
        <w:rPr>
          <w:rFonts w:cstheme="minorHAnsi"/>
          <w:b/>
          <w:bCs/>
        </w:rPr>
        <w:t>Who is eligible?</w:t>
      </w:r>
    </w:p>
    <w:p w14:paraId="1764A552" w14:textId="77777777" w:rsidR="00DF10CB" w:rsidRDefault="00DF10CB" w:rsidP="00DF10CB">
      <w:pPr>
        <w:tabs>
          <w:tab w:val="left" w:pos="900"/>
        </w:tabs>
        <w:spacing w:after="0" w:line="240" w:lineRule="auto"/>
        <w:rPr>
          <w:rFonts w:cstheme="minorHAnsi"/>
        </w:rPr>
      </w:pPr>
      <w:r>
        <w:rPr>
          <w:rFonts w:cstheme="minorHAnsi"/>
        </w:rPr>
        <w:t xml:space="preserve">All </w:t>
      </w:r>
      <w:r w:rsidRPr="00A270C7">
        <w:rPr>
          <w:rFonts w:cstheme="minorHAnsi"/>
        </w:rPr>
        <w:t>U.S. citizens, permanent residents</w:t>
      </w:r>
      <w:r>
        <w:rPr>
          <w:rFonts w:cstheme="minorHAnsi"/>
        </w:rPr>
        <w:t>,</w:t>
      </w:r>
      <w:r w:rsidRPr="00A270C7">
        <w:rPr>
          <w:rFonts w:cstheme="minorHAnsi"/>
        </w:rPr>
        <w:t xml:space="preserve"> and qualifying resident aliens who</w:t>
      </w:r>
      <w:r>
        <w:rPr>
          <w:rFonts w:cstheme="minorHAnsi"/>
        </w:rPr>
        <w:t xml:space="preserve"> have a </w:t>
      </w:r>
      <w:r w:rsidRPr="00A270C7">
        <w:rPr>
          <w:rFonts w:cstheme="minorHAnsi"/>
        </w:rPr>
        <w:t>valid Social Security number,</w:t>
      </w:r>
      <w:r>
        <w:rPr>
          <w:rFonts w:cstheme="minorHAnsi"/>
        </w:rPr>
        <w:t xml:space="preserve"> cann</w:t>
      </w:r>
      <w:r w:rsidRPr="00A270C7">
        <w:rPr>
          <w:rFonts w:cstheme="minorHAnsi"/>
        </w:rPr>
        <w:t>ot be claimed as a dependent o</w:t>
      </w:r>
      <w:r>
        <w:rPr>
          <w:rFonts w:cstheme="minorHAnsi"/>
        </w:rPr>
        <w:t>n someone else’s tax return</w:t>
      </w:r>
      <w:r w:rsidRPr="00A270C7">
        <w:rPr>
          <w:rFonts w:cstheme="minorHAnsi"/>
        </w:rPr>
        <w:t>, and</w:t>
      </w:r>
      <w:r>
        <w:rPr>
          <w:rFonts w:cstheme="minorHAnsi"/>
        </w:rPr>
        <w:t xml:space="preserve"> made anywhere from $0 up to </w:t>
      </w:r>
      <w:r w:rsidRPr="00EB4C4A">
        <w:rPr>
          <w:rFonts w:cstheme="minorHAnsi"/>
        </w:rPr>
        <w:t>$99,000</w:t>
      </w:r>
      <w:r>
        <w:rPr>
          <w:rFonts w:cstheme="minorHAnsi"/>
        </w:rPr>
        <w:t xml:space="preserve"> for individuals</w:t>
      </w:r>
      <w:r w:rsidRPr="00EB4C4A">
        <w:rPr>
          <w:rFonts w:cstheme="minorHAnsi"/>
        </w:rPr>
        <w:t xml:space="preserve"> and </w:t>
      </w:r>
      <w:r>
        <w:rPr>
          <w:rFonts w:cstheme="minorHAnsi"/>
        </w:rPr>
        <w:t xml:space="preserve">up to </w:t>
      </w:r>
      <w:r w:rsidRPr="00EB4C4A">
        <w:rPr>
          <w:rFonts w:cstheme="minorHAnsi"/>
        </w:rPr>
        <w:t>$198,000</w:t>
      </w:r>
      <w:r>
        <w:rPr>
          <w:rFonts w:cstheme="minorHAnsi"/>
        </w:rPr>
        <w:t xml:space="preserve"> for married couples filing joint returns will receive payment.</w:t>
      </w:r>
    </w:p>
    <w:p w14:paraId="0B26FC48" w14:textId="77777777" w:rsidR="00DF10CB" w:rsidRDefault="00DF10CB" w:rsidP="00DF10CB">
      <w:pPr>
        <w:tabs>
          <w:tab w:val="left" w:pos="900"/>
        </w:tabs>
        <w:spacing w:after="0" w:line="240" w:lineRule="auto"/>
        <w:rPr>
          <w:rFonts w:cstheme="minorHAnsi"/>
        </w:rPr>
      </w:pPr>
    </w:p>
    <w:p w14:paraId="71A90030" w14:textId="77777777" w:rsidR="00DF10CB" w:rsidRDefault="00DF10CB" w:rsidP="00DF10CB">
      <w:pPr>
        <w:tabs>
          <w:tab w:val="left" w:pos="900"/>
        </w:tabs>
        <w:spacing w:after="0" w:line="240" w:lineRule="auto"/>
        <w:rPr>
          <w:rFonts w:cstheme="minorHAnsi"/>
          <w:b/>
          <w:bCs/>
        </w:rPr>
      </w:pPr>
      <w:r>
        <w:rPr>
          <w:rFonts w:cstheme="minorHAnsi"/>
          <w:b/>
          <w:bCs/>
        </w:rPr>
        <w:t xml:space="preserve">How much money will I receive? </w:t>
      </w:r>
    </w:p>
    <w:p w14:paraId="1F69D111" w14:textId="77777777" w:rsidR="00AA6809" w:rsidRDefault="00AA6809" w:rsidP="00AA6809">
      <w:pPr>
        <w:tabs>
          <w:tab w:val="left" w:pos="900"/>
        </w:tabs>
        <w:spacing w:after="0" w:line="240" w:lineRule="auto"/>
      </w:pPr>
      <w:r w:rsidRPr="12484F3F">
        <w:t>Tax filers making $0 up to $75,000 for individuals and up to $150,000 for married couples filing joint returns will receive the full payment of $1,200 for individuals and $2,400 for married couples, with up to $500 for each qualifying child under age 17. Filers with incomes above those amounts will receive a reduced payment.</w:t>
      </w:r>
    </w:p>
    <w:p w14:paraId="72DF98D8" w14:textId="77777777" w:rsidR="00DF10CB" w:rsidRDefault="00DF10CB" w:rsidP="00DF10CB">
      <w:pPr>
        <w:tabs>
          <w:tab w:val="left" w:pos="900"/>
        </w:tabs>
        <w:spacing w:after="0" w:line="240" w:lineRule="auto"/>
        <w:rPr>
          <w:rFonts w:cstheme="minorHAnsi"/>
          <w:b/>
          <w:bCs/>
        </w:rPr>
      </w:pPr>
    </w:p>
    <w:p w14:paraId="06F7824B" w14:textId="60D27A17" w:rsidR="00DF10CB" w:rsidRDefault="00DF10CB" w:rsidP="00DF10CB">
      <w:pPr>
        <w:tabs>
          <w:tab w:val="left" w:pos="900"/>
        </w:tabs>
        <w:spacing w:after="0" w:line="240" w:lineRule="auto"/>
        <w:rPr>
          <w:rFonts w:cstheme="minorHAnsi"/>
          <w:b/>
          <w:bCs/>
        </w:rPr>
      </w:pPr>
      <w:r>
        <w:rPr>
          <w:rFonts w:cstheme="minorHAnsi"/>
          <w:b/>
          <w:bCs/>
        </w:rPr>
        <w:t xml:space="preserve">Why do I need to </w:t>
      </w:r>
      <w:r w:rsidR="004B3804">
        <w:rPr>
          <w:rFonts w:cstheme="minorHAnsi"/>
          <w:b/>
          <w:bCs/>
        </w:rPr>
        <w:t>sign up</w:t>
      </w:r>
      <w:r>
        <w:rPr>
          <w:rFonts w:cstheme="minorHAnsi"/>
          <w:b/>
          <w:bCs/>
        </w:rPr>
        <w:t>?</w:t>
      </w:r>
    </w:p>
    <w:p w14:paraId="604E3968" w14:textId="77777777" w:rsidR="00DF10CB" w:rsidRDefault="00DF10CB" w:rsidP="00DF10CB">
      <w:pPr>
        <w:tabs>
          <w:tab w:val="left" w:pos="900"/>
        </w:tabs>
        <w:spacing w:after="0" w:line="240" w:lineRule="auto"/>
        <w:rPr>
          <w:rFonts w:cstheme="minorHAnsi"/>
          <w:b/>
          <w:bCs/>
        </w:rPr>
      </w:pPr>
      <w:r w:rsidRPr="00AF134F">
        <w:rPr>
          <w:rFonts w:cstheme="minorHAnsi"/>
        </w:rPr>
        <w:t xml:space="preserve">The IRS </w:t>
      </w:r>
      <w:r>
        <w:rPr>
          <w:rFonts w:cstheme="minorHAnsi"/>
        </w:rPr>
        <w:t xml:space="preserve">is making auto-payments using income and address information from 2018 and 2019 tax returns. If you did not file a tax return for 2018 or 2019, the IRS does not have the information they need for auto-payment, so you will need to provide it online. </w:t>
      </w:r>
    </w:p>
    <w:p w14:paraId="33FD3388" w14:textId="77777777" w:rsidR="00DF10CB" w:rsidRDefault="00DF10CB" w:rsidP="00DF10CB">
      <w:pPr>
        <w:tabs>
          <w:tab w:val="left" w:pos="900"/>
        </w:tabs>
        <w:spacing w:after="0" w:line="240" w:lineRule="auto"/>
        <w:rPr>
          <w:rFonts w:cstheme="minorHAnsi"/>
          <w:b/>
          <w:bCs/>
        </w:rPr>
      </w:pPr>
    </w:p>
    <w:p w14:paraId="3CD8920A" w14:textId="6F3DF5F0" w:rsidR="00AA6809" w:rsidRPr="00A270C7" w:rsidRDefault="00AA6809" w:rsidP="00AA6809">
      <w:pPr>
        <w:tabs>
          <w:tab w:val="left" w:pos="900"/>
        </w:tabs>
        <w:spacing w:after="0" w:line="240" w:lineRule="auto"/>
        <w:rPr>
          <w:rFonts w:cstheme="minorHAnsi"/>
          <w:b/>
          <w:bCs/>
        </w:rPr>
      </w:pPr>
      <w:r w:rsidRPr="00A270C7">
        <w:rPr>
          <w:rFonts w:cstheme="minorHAnsi"/>
          <w:b/>
          <w:bCs/>
        </w:rPr>
        <w:t xml:space="preserve">How do I </w:t>
      </w:r>
      <w:r w:rsidR="004B3804">
        <w:rPr>
          <w:rFonts w:cstheme="minorHAnsi"/>
          <w:b/>
          <w:bCs/>
        </w:rPr>
        <w:t>sign up</w:t>
      </w:r>
      <w:r w:rsidRPr="00A270C7">
        <w:rPr>
          <w:rFonts w:cstheme="minorHAnsi"/>
          <w:b/>
          <w:bCs/>
        </w:rPr>
        <w:t>?</w:t>
      </w:r>
    </w:p>
    <w:p w14:paraId="5B676EEF" w14:textId="50F4E5C1" w:rsidR="00AA6809" w:rsidRDefault="00AA6809" w:rsidP="00AA6809">
      <w:pPr>
        <w:tabs>
          <w:tab w:val="left" w:pos="900"/>
        </w:tabs>
        <w:spacing w:after="0" w:line="240" w:lineRule="auto"/>
      </w:pPr>
      <w:r>
        <w:t xml:space="preserve">Go to the “Non-Filers” page on the </w:t>
      </w:r>
      <w:hyperlink r:id="rId7">
        <w:r w:rsidRPr="12484F3F">
          <w:rPr>
            <w:rStyle w:val="Hyperlink"/>
          </w:rPr>
          <w:t>IRS.gov/EIP</w:t>
        </w:r>
      </w:hyperlink>
      <w:r w:rsidRPr="12484F3F">
        <w:t xml:space="preserve"> </w:t>
      </w:r>
      <w:r>
        <w:t xml:space="preserve">website and scroll down to the blue “Enter your information” button to </w:t>
      </w:r>
      <w:r w:rsidR="00A007B3">
        <w:t>fill out the form</w:t>
      </w:r>
      <w:r>
        <w:t>. The site is also available in Spanish.</w:t>
      </w:r>
    </w:p>
    <w:p w14:paraId="2A17B6D8" w14:textId="77777777" w:rsidR="00AA6809" w:rsidRDefault="00AA6809" w:rsidP="00AA6809">
      <w:pPr>
        <w:tabs>
          <w:tab w:val="left" w:pos="900"/>
        </w:tabs>
        <w:spacing w:after="0" w:line="240" w:lineRule="auto"/>
      </w:pPr>
    </w:p>
    <w:p w14:paraId="6ACE4526" w14:textId="2A5BFBFF" w:rsidR="00AA6809" w:rsidRPr="00EC16C1" w:rsidRDefault="00AA6809" w:rsidP="00AA6809">
      <w:pPr>
        <w:tabs>
          <w:tab w:val="left" w:pos="900"/>
        </w:tabs>
        <w:spacing w:after="0" w:line="240" w:lineRule="auto"/>
        <w:rPr>
          <w:b/>
          <w:bCs/>
        </w:rPr>
      </w:pPr>
      <w:r w:rsidRPr="00EC16C1">
        <w:rPr>
          <w:b/>
          <w:bCs/>
        </w:rPr>
        <w:t xml:space="preserve">When do I need to </w:t>
      </w:r>
      <w:r w:rsidR="004B3804">
        <w:rPr>
          <w:b/>
          <w:bCs/>
        </w:rPr>
        <w:t>sign up</w:t>
      </w:r>
      <w:r w:rsidRPr="00EC16C1">
        <w:rPr>
          <w:b/>
          <w:bCs/>
        </w:rPr>
        <w:t xml:space="preserve"> by?</w:t>
      </w:r>
    </w:p>
    <w:p w14:paraId="063FA3FE" w14:textId="54FF7EBE" w:rsidR="00AA6809" w:rsidRDefault="00AA6809" w:rsidP="00AA6809">
      <w:pPr>
        <w:tabs>
          <w:tab w:val="left" w:pos="900"/>
        </w:tabs>
        <w:spacing w:after="0" w:line="240" w:lineRule="auto"/>
        <w:rPr>
          <w:rFonts w:cstheme="minorHAnsi"/>
        </w:rPr>
      </w:pPr>
      <w:r>
        <w:rPr>
          <w:rFonts w:cstheme="minorHAnsi"/>
        </w:rPr>
        <w:t xml:space="preserve">The deadline to complete the non-filer form in order to receive your Economic Impact Payment this year is </w:t>
      </w:r>
      <w:r w:rsidR="000C4E57">
        <w:rPr>
          <w:rFonts w:cstheme="minorHAnsi"/>
        </w:rPr>
        <w:t>Nov</w:t>
      </w:r>
      <w:r>
        <w:rPr>
          <w:rFonts w:cstheme="minorHAnsi"/>
        </w:rPr>
        <w:t xml:space="preserve">. </w:t>
      </w:r>
      <w:r w:rsidR="000C4E57">
        <w:rPr>
          <w:rFonts w:cstheme="minorHAnsi"/>
        </w:rPr>
        <w:t>21</w:t>
      </w:r>
      <w:r>
        <w:rPr>
          <w:rFonts w:cstheme="minorHAnsi"/>
        </w:rPr>
        <w:t>, 2020.</w:t>
      </w:r>
    </w:p>
    <w:p w14:paraId="55092A82" w14:textId="77777777" w:rsidR="00DF10CB" w:rsidRDefault="00DF10CB" w:rsidP="00DF10CB">
      <w:pPr>
        <w:tabs>
          <w:tab w:val="left" w:pos="900"/>
        </w:tabs>
        <w:spacing w:after="0" w:line="240" w:lineRule="auto"/>
        <w:rPr>
          <w:rFonts w:cstheme="minorHAnsi"/>
        </w:rPr>
      </w:pPr>
    </w:p>
    <w:p w14:paraId="5BB0AB25" w14:textId="77777777" w:rsidR="00DF10CB" w:rsidRPr="007E4A42" w:rsidRDefault="00DF10CB" w:rsidP="00DF10CB">
      <w:pPr>
        <w:tabs>
          <w:tab w:val="left" w:pos="900"/>
        </w:tabs>
        <w:spacing w:after="0" w:line="240" w:lineRule="auto"/>
        <w:rPr>
          <w:rFonts w:cstheme="minorHAnsi"/>
          <w:b/>
          <w:bCs/>
        </w:rPr>
      </w:pPr>
      <w:r w:rsidRPr="007E4A42">
        <w:rPr>
          <w:rFonts w:cstheme="minorHAnsi"/>
          <w:b/>
          <w:bCs/>
        </w:rPr>
        <w:t xml:space="preserve">Will this impact my public benefits? </w:t>
      </w:r>
    </w:p>
    <w:p w14:paraId="23A29631" w14:textId="77777777" w:rsidR="00DF10CB" w:rsidRDefault="00DF10CB" w:rsidP="00DF10CB">
      <w:pPr>
        <w:tabs>
          <w:tab w:val="left" w:pos="900"/>
        </w:tabs>
        <w:spacing w:after="0" w:line="240" w:lineRule="auto"/>
        <w:rPr>
          <w:rFonts w:cstheme="minorHAnsi"/>
        </w:rPr>
      </w:pPr>
      <w:r>
        <w:rPr>
          <w:rFonts w:cstheme="minorHAnsi"/>
        </w:rPr>
        <w:t xml:space="preserve">No. Your Economic Impact Payment will not affect your eligibility for federal government assistance benefits, including SNAP, WIC, and Medicaid. </w:t>
      </w:r>
    </w:p>
    <w:p w14:paraId="2F6890EC" w14:textId="77777777" w:rsidR="00DF10CB" w:rsidRDefault="00DF10CB" w:rsidP="00DF10CB">
      <w:pPr>
        <w:tabs>
          <w:tab w:val="left" w:pos="900"/>
        </w:tabs>
        <w:spacing w:after="0" w:line="240" w:lineRule="auto"/>
        <w:rPr>
          <w:rFonts w:cstheme="minorHAnsi"/>
        </w:rPr>
      </w:pPr>
    </w:p>
    <w:p w14:paraId="598C6D46" w14:textId="77777777" w:rsidR="00DF10CB" w:rsidRPr="007E4A42" w:rsidRDefault="00DF10CB" w:rsidP="00DF10CB">
      <w:pPr>
        <w:tabs>
          <w:tab w:val="left" w:pos="900"/>
        </w:tabs>
        <w:spacing w:after="0" w:line="240" w:lineRule="auto"/>
        <w:rPr>
          <w:rFonts w:cstheme="minorHAnsi"/>
          <w:b/>
          <w:bCs/>
        </w:rPr>
      </w:pPr>
      <w:r w:rsidRPr="007E4A42">
        <w:rPr>
          <w:rFonts w:cstheme="minorHAnsi"/>
          <w:b/>
          <w:bCs/>
        </w:rPr>
        <w:t>Will I need to pay this money back to the government</w:t>
      </w:r>
      <w:r>
        <w:rPr>
          <w:rFonts w:cstheme="minorHAnsi"/>
          <w:b/>
          <w:bCs/>
        </w:rPr>
        <w:t xml:space="preserve"> or pay taxes on it</w:t>
      </w:r>
      <w:r w:rsidRPr="007E4A42">
        <w:rPr>
          <w:rFonts w:cstheme="minorHAnsi"/>
          <w:b/>
          <w:bCs/>
        </w:rPr>
        <w:t>?</w:t>
      </w:r>
    </w:p>
    <w:p w14:paraId="7B48F177" w14:textId="77777777" w:rsidR="00DF10CB" w:rsidRDefault="00DF10CB" w:rsidP="00DF10CB">
      <w:pPr>
        <w:tabs>
          <w:tab w:val="left" w:pos="900"/>
        </w:tabs>
        <w:spacing w:after="0" w:line="240" w:lineRule="auto"/>
      </w:pPr>
      <w:r>
        <w:rPr>
          <w:rFonts w:cstheme="minorHAnsi"/>
        </w:rPr>
        <w:t>No.</w:t>
      </w:r>
      <w:r w:rsidRPr="00FA4E96">
        <w:t xml:space="preserve"> </w:t>
      </w:r>
      <w:r>
        <w:t>The Economic Impact Payment is not included in your taxable income, so you will not need to pay it back or pay taxes on it.</w:t>
      </w:r>
    </w:p>
    <w:p w14:paraId="386456AB" w14:textId="77777777" w:rsidR="00DF10CB" w:rsidRPr="00E33473" w:rsidRDefault="00DF10CB" w:rsidP="00DF10CB">
      <w:pPr>
        <w:tabs>
          <w:tab w:val="left" w:pos="900"/>
        </w:tabs>
        <w:spacing w:after="0" w:line="240" w:lineRule="auto"/>
        <w:rPr>
          <w:rFonts w:cstheme="minorHAnsi"/>
        </w:rPr>
      </w:pPr>
    </w:p>
    <w:p w14:paraId="3795A576" w14:textId="77777777" w:rsidR="00766CB9" w:rsidRDefault="00CE470D" w:rsidP="00CE470D">
      <w:pPr>
        <w:spacing w:after="0"/>
        <w:rPr>
          <w:rFonts w:cstheme="minorHAnsi"/>
          <w:i/>
          <w:iCs/>
        </w:rPr>
      </w:pPr>
      <w:r w:rsidRPr="005D01E7">
        <w:rPr>
          <w:rFonts w:cstheme="minorHAnsi"/>
          <w:b/>
          <w:bCs/>
        </w:rPr>
        <w:t>I don’t have access to a computer. What should I do?</w:t>
      </w:r>
      <w:r w:rsidRPr="005D01E7">
        <w:rPr>
          <w:rFonts w:cstheme="minorHAnsi"/>
          <w:b/>
          <w:bCs/>
        </w:rPr>
        <w:br/>
      </w:r>
      <w:r w:rsidRPr="005D01E7">
        <w:rPr>
          <w:rFonts w:cstheme="minorHAnsi"/>
        </w:rPr>
        <w:t>Local help is available in many parts of the country. In [</w:t>
      </w:r>
      <w:r w:rsidR="00766CB9" w:rsidRPr="00766CB9">
        <w:rPr>
          <w:rFonts w:cstheme="minorHAnsi"/>
          <w:color w:val="FF0000"/>
        </w:rPr>
        <w:t>state</w:t>
      </w:r>
      <w:r w:rsidR="00766CB9">
        <w:rPr>
          <w:rFonts w:cstheme="minorHAnsi"/>
          <w:color w:val="FF0000"/>
        </w:rPr>
        <w:t>/city</w:t>
      </w:r>
      <w:r w:rsidRPr="005D01E7">
        <w:rPr>
          <w:rFonts w:cstheme="minorHAnsi"/>
        </w:rPr>
        <w:t>] free internet access is available at [</w:t>
      </w:r>
      <w:r w:rsidR="00766CB9" w:rsidRPr="00766CB9">
        <w:rPr>
          <w:rFonts w:cstheme="minorHAnsi"/>
          <w:color w:val="FF0000"/>
        </w:rPr>
        <w:t>state</w:t>
      </w:r>
      <w:r w:rsidR="00766CB9">
        <w:rPr>
          <w:rFonts w:cstheme="minorHAnsi"/>
          <w:color w:val="FF0000"/>
        </w:rPr>
        <w:t>s/organizations</w:t>
      </w:r>
      <w:r w:rsidR="00766CB9" w:rsidRPr="00766CB9">
        <w:rPr>
          <w:rFonts w:cstheme="minorHAnsi"/>
          <w:color w:val="FF0000"/>
        </w:rPr>
        <w:t xml:space="preserve"> </w:t>
      </w:r>
      <w:r w:rsidR="00766CB9">
        <w:rPr>
          <w:rFonts w:cstheme="minorHAnsi"/>
          <w:color w:val="FF0000"/>
        </w:rPr>
        <w:t>can</w:t>
      </w:r>
      <w:r w:rsidR="00766CB9" w:rsidRPr="00766CB9">
        <w:rPr>
          <w:rFonts w:cstheme="minorHAnsi"/>
          <w:color w:val="FF0000"/>
        </w:rPr>
        <w:t xml:space="preserve"> include</w:t>
      </w:r>
      <w:r w:rsidR="00766CB9">
        <w:rPr>
          <w:rFonts w:cstheme="minorHAnsi"/>
          <w:color w:val="FF0000"/>
        </w:rPr>
        <w:t xml:space="preserve"> local</w:t>
      </w:r>
      <w:r w:rsidR="00766CB9" w:rsidRPr="00766CB9">
        <w:rPr>
          <w:rFonts w:cstheme="minorHAnsi"/>
          <w:color w:val="FF0000"/>
        </w:rPr>
        <w:t xml:space="preserve"> location</w:t>
      </w:r>
      <w:r w:rsidR="00766CB9">
        <w:rPr>
          <w:rFonts w:cstheme="minorHAnsi"/>
          <w:color w:val="FF0000"/>
        </w:rPr>
        <w:t>s</w:t>
      </w:r>
      <w:r w:rsidR="00766CB9" w:rsidRPr="00766CB9">
        <w:rPr>
          <w:rFonts w:cstheme="minorHAnsi"/>
          <w:color w:val="FF0000"/>
        </w:rPr>
        <w:t>/details</w:t>
      </w:r>
      <w:r w:rsidRPr="005D01E7">
        <w:rPr>
          <w:rFonts w:cstheme="minorHAnsi"/>
        </w:rPr>
        <w:t xml:space="preserve">]. Additionally, some Volunteer Income Tax Assistance (VITA) sites or H&amp;R Block locations may offer personal help. </w:t>
      </w:r>
    </w:p>
    <w:p w14:paraId="38967CBA" w14:textId="77777777" w:rsidR="00766CB9" w:rsidRDefault="00766CB9" w:rsidP="00CE470D">
      <w:pPr>
        <w:spacing w:after="0"/>
        <w:rPr>
          <w:rFonts w:cstheme="minorHAnsi"/>
          <w:i/>
          <w:iCs/>
        </w:rPr>
      </w:pPr>
    </w:p>
    <w:p w14:paraId="53D8B2BC" w14:textId="08F5D169" w:rsidR="00CE470D" w:rsidRDefault="00766CB9" w:rsidP="00CE470D">
      <w:pPr>
        <w:spacing w:after="0"/>
        <w:rPr>
          <w:rFonts w:cstheme="minorHAnsi"/>
          <w:i/>
          <w:iCs/>
        </w:rPr>
      </w:pPr>
      <w:r w:rsidRPr="00766CB9">
        <w:rPr>
          <w:rFonts w:cstheme="minorHAnsi"/>
          <w:i/>
          <w:iCs/>
          <w:color w:val="FF0000"/>
        </w:rPr>
        <w:t xml:space="preserve">NOTE: </w:t>
      </w:r>
      <w:r>
        <w:rPr>
          <w:rFonts w:cstheme="minorHAnsi"/>
          <w:i/>
          <w:iCs/>
          <w:color w:val="FF0000"/>
        </w:rPr>
        <w:t>Please include specific sites and addresses where possible</w:t>
      </w:r>
      <w:r w:rsidR="00CE470D" w:rsidRPr="00C717DB">
        <w:rPr>
          <w:rFonts w:cstheme="minorHAnsi"/>
          <w:i/>
          <w:iCs/>
          <w:color w:val="FF0000"/>
        </w:rPr>
        <w:t xml:space="preserve"> – resources to determine include </w:t>
      </w:r>
      <w:r w:rsidR="00CE470D">
        <w:rPr>
          <w:rFonts w:cstheme="minorHAnsi"/>
          <w:i/>
          <w:iCs/>
          <w:color w:val="FF0000"/>
        </w:rPr>
        <w:t xml:space="preserve">United Way’s 211 hotline, </w:t>
      </w:r>
      <w:r w:rsidR="00CE470D" w:rsidRPr="00C717DB">
        <w:rPr>
          <w:rFonts w:cstheme="minorHAnsi"/>
          <w:i/>
          <w:iCs/>
          <w:color w:val="FF0000"/>
        </w:rPr>
        <w:t>the</w:t>
      </w:r>
      <w:r w:rsidR="00CE470D" w:rsidRPr="005D01E7">
        <w:rPr>
          <w:rFonts w:cstheme="minorHAnsi"/>
          <w:i/>
          <w:iCs/>
        </w:rPr>
        <w:t xml:space="preserve"> </w:t>
      </w:r>
      <w:hyperlink r:id="rId8" w:history="1">
        <w:r w:rsidR="00A63FD4" w:rsidRPr="00D41B67">
          <w:rPr>
            <w:rStyle w:val="Hyperlink"/>
            <w:rFonts w:cstheme="minorHAnsi"/>
            <w:i/>
            <w:iCs/>
          </w:rPr>
          <w:t>IRS VITA site locator</w:t>
        </w:r>
      </w:hyperlink>
      <w:r w:rsidR="00CE470D" w:rsidRPr="005D01E7">
        <w:rPr>
          <w:rFonts w:cstheme="minorHAnsi"/>
          <w:i/>
          <w:iCs/>
        </w:rPr>
        <w:t xml:space="preserve"> </w:t>
      </w:r>
      <w:r w:rsidR="00CE470D" w:rsidRPr="00C717DB">
        <w:rPr>
          <w:rFonts w:cstheme="minorHAnsi"/>
          <w:i/>
          <w:iCs/>
          <w:color w:val="FF0000"/>
        </w:rPr>
        <w:t xml:space="preserve">and </w:t>
      </w:r>
      <w:hyperlink r:id="rId9" w:history="1">
        <w:r w:rsidR="00CE470D">
          <w:rPr>
            <w:rStyle w:val="Hyperlink"/>
            <w:rFonts w:cstheme="minorHAnsi"/>
            <w:i/>
            <w:iCs/>
          </w:rPr>
          <w:t>GetYourRefund.org</w:t>
        </w:r>
      </w:hyperlink>
      <w:r>
        <w:rPr>
          <w:rStyle w:val="Hyperlink"/>
          <w:rFonts w:cstheme="minorHAnsi"/>
          <w:i/>
          <w:iCs/>
        </w:rPr>
        <w:t>.</w:t>
      </w:r>
    </w:p>
    <w:p w14:paraId="33F997EF" w14:textId="77777777" w:rsidR="00DF10CB" w:rsidRDefault="00DF10CB" w:rsidP="00DF10CB">
      <w:pPr>
        <w:spacing w:after="0"/>
        <w:rPr>
          <w:rFonts w:cstheme="minorHAnsi"/>
          <w:b/>
          <w:bCs/>
        </w:rPr>
      </w:pPr>
    </w:p>
    <w:p w14:paraId="094683DE" w14:textId="77777777" w:rsidR="00DF10CB" w:rsidRDefault="00DF10CB" w:rsidP="00DF10CB">
      <w:pPr>
        <w:spacing w:after="0"/>
        <w:rPr>
          <w:rFonts w:cstheme="minorHAnsi"/>
        </w:rPr>
      </w:pPr>
      <w:r>
        <w:rPr>
          <w:rFonts w:cstheme="minorHAnsi"/>
          <w:b/>
          <w:bCs/>
        </w:rPr>
        <w:t>I don’t have an email address. What should I do?</w:t>
      </w:r>
      <w:r>
        <w:rPr>
          <w:rFonts w:cstheme="minorHAnsi"/>
          <w:b/>
          <w:bCs/>
        </w:rPr>
        <w:br/>
      </w:r>
      <w:r>
        <w:rPr>
          <w:rFonts w:cstheme="minorHAnsi"/>
        </w:rPr>
        <w:t>An email address is required to complete the online application. You can create an email address, at no cost to you, through a w</w:t>
      </w:r>
      <w:r w:rsidRPr="00F0285E">
        <w:rPr>
          <w:rFonts w:cstheme="minorHAnsi"/>
        </w:rPr>
        <w:t xml:space="preserve">ebmail provider </w:t>
      </w:r>
      <w:r>
        <w:rPr>
          <w:rFonts w:cstheme="minorHAnsi"/>
        </w:rPr>
        <w:t xml:space="preserve">like </w:t>
      </w:r>
      <w:r w:rsidRPr="00F0285E">
        <w:rPr>
          <w:rFonts w:cstheme="minorHAnsi"/>
        </w:rPr>
        <w:t xml:space="preserve">Gmail, Yahoo! Mail, </w:t>
      </w:r>
      <w:r>
        <w:rPr>
          <w:rFonts w:cstheme="minorHAnsi"/>
        </w:rPr>
        <w:t xml:space="preserve">or </w:t>
      </w:r>
      <w:r w:rsidRPr="00F0285E">
        <w:rPr>
          <w:rFonts w:cstheme="minorHAnsi"/>
        </w:rPr>
        <w:t>AOL</w:t>
      </w:r>
      <w:r>
        <w:rPr>
          <w:rFonts w:cstheme="minorHAnsi"/>
        </w:rPr>
        <w:t xml:space="preserve">. The IRS will not email information about your payment. </w:t>
      </w:r>
    </w:p>
    <w:p w14:paraId="713D9F88" w14:textId="77777777" w:rsidR="00DF10CB" w:rsidRDefault="00DF10CB" w:rsidP="00DF10CB">
      <w:pPr>
        <w:spacing w:after="0"/>
        <w:rPr>
          <w:rFonts w:cstheme="minorHAnsi"/>
        </w:rPr>
      </w:pPr>
    </w:p>
    <w:p w14:paraId="158683AF" w14:textId="77777777" w:rsidR="00AC21CE" w:rsidRPr="00EE3336" w:rsidRDefault="00AC21CE" w:rsidP="00AC21CE">
      <w:pPr>
        <w:spacing w:after="0"/>
        <w:rPr>
          <w:rFonts w:cstheme="minorHAnsi"/>
          <w:b/>
          <w:bCs/>
        </w:rPr>
      </w:pPr>
      <w:r w:rsidRPr="00EE3336">
        <w:rPr>
          <w:rFonts w:cstheme="minorHAnsi"/>
          <w:b/>
          <w:bCs/>
        </w:rPr>
        <w:t>I don’t have a bank account. What should I do?</w:t>
      </w:r>
    </w:p>
    <w:p w14:paraId="6476822D" w14:textId="77777777" w:rsidR="00AC21CE" w:rsidRPr="00495607" w:rsidRDefault="00AC21CE" w:rsidP="00AC21CE">
      <w:pPr>
        <w:pStyle w:val="NormalWeb"/>
        <w:spacing w:before="0" w:beforeAutospacing="0" w:after="0" w:afterAutospacing="0"/>
        <w:rPr>
          <w:rFonts w:asciiTheme="minorHAnsi" w:hAnsiTheme="minorHAnsi" w:cstheme="minorHAnsi"/>
          <w:sz w:val="22"/>
          <w:szCs w:val="22"/>
        </w:rPr>
      </w:pPr>
      <w:r w:rsidRPr="00495607">
        <w:rPr>
          <w:rFonts w:asciiTheme="minorHAnsi" w:hAnsiTheme="minorHAnsi" w:cstheme="minorHAnsi"/>
          <w:sz w:val="22"/>
          <w:szCs w:val="22"/>
        </w:rPr>
        <w:t xml:space="preserve">Direct deposit is the quickest and safest way to get payments. If you don’t have a bank account, you can still get your payment through direct deposit using a prepaid debit card. Once you get a card, you may need to contact the company directly to find the account and routing numbers needed for direct deposit. </w:t>
      </w:r>
    </w:p>
    <w:p w14:paraId="316CDBA1" w14:textId="77777777" w:rsidR="00AC21CE" w:rsidRDefault="00AC21CE" w:rsidP="00AC21CE">
      <w:pPr>
        <w:pStyle w:val="NormalWeb"/>
        <w:spacing w:before="0" w:beforeAutospacing="0" w:after="0" w:afterAutospacing="0"/>
        <w:rPr>
          <w:rFonts w:asciiTheme="minorHAnsi" w:hAnsiTheme="minorHAnsi" w:cstheme="minorHAnsi"/>
          <w:sz w:val="22"/>
          <w:szCs w:val="22"/>
        </w:rPr>
      </w:pPr>
    </w:p>
    <w:p w14:paraId="38327CD1" w14:textId="77777777" w:rsidR="00AC21CE" w:rsidRPr="0058710A" w:rsidRDefault="00AC21CE" w:rsidP="00AC21CE">
      <w:pPr>
        <w:pStyle w:val="NormalWeb"/>
        <w:spacing w:before="0" w:beforeAutospacing="0" w:after="0" w:afterAutospacing="0"/>
        <w:rPr>
          <w:rFonts w:asciiTheme="minorHAnsi" w:hAnsiTheme="minorHAnsi" w:cstheme="minorHAnsi"/>
          <w:sz w:val="22"/>
          <w:szCs w:val="22"/>
        </w:rPr>
      </w:pPr>
      <w:r w:rsidRPr="00594AC9">
        <w:rPr>
          <w:rFonts w:asciiTheme="minorHAnsi" w:hAnsiTheme="minorHAnsi" w:cstheme="minorHAnsi"/>
          <w:sz w:val="22"/>
          <w:szCs w:val="22"/>
        </w:rPr>
        <w:t xml:space="preserve">You can also get your payment directly deposited using payment apps like </w:t>
      </w:r>
      <w:hyperlink r:id="rId10" w:history="1">
        <w:proofErr w:type="spellStart"/>
        <w:r w:rsidRPr="00594AC9">
          <w:rPr>
            <w:rStyle w:val="Hyperlink"/>
            <w:rFonts w:asciiTheme="minorHAnsi" w:eastAsiaTheme="majorEastAsia" w:hAnsiTheme="minorHAnsi" w:cstheme="minorHAnsi"/>
            <w:sz w:val="22"/>
            <w:szCs w:val="22"/>
          </w:rPr>
          <w:t>CashApp</w:t>
        </w:r>
        <w:proofErr w:type="spellEnd"/>
      </w:hyperlink>
      <w:r w:rsidRPr="00594AC9">
        <w:rPr>
          <w:rFonts w:asciiTheme="minorHAnsi" w:hAnsiTheme="minorHAnsi" w:cstheme="minorHAnsi"/>
          <w:sz w:val="22"/>
          <w:szCs w:val="22"/>
        </w:rPr>
        <w:t xml:space="preserve">, </w:t>
      </w:r>
      <w:hyperlink r:id="rId11" w:history="1">
        <w:r w:rsidRPr="00594AC9">
          <w:rPr>
            <w:rStyle w:val="Hyperlink"/>
            <w:rFonts w:asciiTheme="minorHAnsi" w:eastAsiaTheme="majorEastAsia" w:hAnsiTheme="minorHAnsi" w:cstheme="minorHAnsi"/>
            <w:sz w:val="22"/>
            <w:szCs w:val="22"/>
          </w:rPr>
          <w:t>Venmo</w:t>
        </w:r>
      </w:hyperlink>
      <w:r w:rsidRPr="00594AC9">
        <w:rPr>
          <w:rFonts w:asciiTheme="minorHAnsi" w:hAnsiTheme="minorHAnsi" w:cstheme="minorHAnsi"/>
          <w:sz w:val="22"/>
          <w:szCs w:val="22"/>
        </w:rPr>
        <w:t xml:space="preserve">, or </w:t>
      </w:r>
      <w:hyperlink r:id="rId12" w:history="1">
        <w:r w:rsidRPr="00594AC9">
          <w:rPr>
            <w:rStyle w:val="Hyperlink"/>
            <w:rFonts w:asciiTheme="minorHAnsi" w:eastAsiaTheme="majorEastAsia" w:hAnsiTheme="minorHAnsi" w:cstheme="minorHAnsi"/>
            <w:sz w:val="22"/>
            <w:szCs w:val="22"/>
          </w:rPr>
          <w:t>PayPal</w:t>
        </w:r>
      </w:hyperlink>
      <w:r w:rsidRPr="00594AC9">
        <w:rPr>
          <w:rFonts w:asciiTheme="minorHAnsi" w:hAnsiTheme="minorHAnsi" w:cstheme="minorHAnsi"/>
          <w:sz w:val="22"/>
          <w:szCs w:val="22"/>
        </w:rPr>
        <w:t>.</w:t>
      </w:r>
      <w:r>
        <w:rPr>
          <w:rFonts w:asciiTheme="minorHAnsi" w:hAnsiTheme="minorHAnsi" w:cstheme="minorHAnsi"/>
          <w:sz w:val="22"/>
          <w:szCs w:val="22"/>
        </w:rPr>
        <w:t xml:space="preserve"> Alternatively, you may also be able to open an online bank account. </w:t>
      </w:r>
      <w:r w:rsidRPr="00495607">
        <w:rPr>
          <w:rFonts w:asciiTheme="minorHAnsi" w:hAnsiTheme="minorHAnsi" w:cstheme="minorHAnsi"/>
          <w:sz w:val="22"/>
          <w:szCs w:val="22"/>
        </w:rPr>
        <w:t xml:space="preserve">To find a bank, view </w:t>
      </w:r>
      <w:hyperlink r:id="rId13" w:history="1">
        <w:r w:rsidRPr="00495607">
          <w:rPr>
            <w:rStyle w:val="Hyperlink"/>
            <w:rFonts w:asciiTheme="minorHAnsi" w:eastAsiaTheme="majorEastAsia" w:hAnsiTheme="minorHAnsi" w:cstheme="minorHAnsi"/>
            <w:sz w:val="22"/>
            <w:szCs w:val="22"/>
          </w:rPr>
          <w:t>this list of accounts offered by financial institutions that meet national standards</w:t>
        </w:r>
      </w:hyperlink>
      <w:r w:rsidRPr="00495607">
        <w:rPr>
          <w:rFonts w:asciiTheme="minorHAnsi" w:hAnsiTheme="minorHAnsi" w:cstheme="minorHAnsi"/>
          <w:sz w:val="22"/>
          <w:szCs w:val="22"/>
        </w:rPr>
        <w:t xml:space="preserve">. </w:t>
      </w:r>
    </w:p>
    <w:p w14:paraId="03EB22CA" w14:textId="77777777" w:rsidR="00AC21CE" w:rsidRPr="009E7A4E" w:rsidRDefault="00AC21CE" w:rsidP="00AC21CE">
      <w:pPr>
        <w:pStyle w:val="NormalWeb"/>
        <w:spacing w:before="0" w:beforeAutospacing="0" w:after="0" w:afterAutospacing="0"/>
        <w:rPr>
          <w:rFonts w:asciiTheme="minorHAnsi" w:hAnsiTheme="minorHAnsi" w:cstheme="minorHAnsi"/>
          <w:sz w:val="22"/>
          <w:szCs w:val="22"/>
        </w:rPr>
      </w:pPr>
    </w:p>
    <w:p w14:paraId="6EA25015" w14:textId="77777777" w:rsidR="00AC21CE" w:rsidRPr="002D64F3" w:rsidRDefault="00AC21CE" w:rsidP="00AC21CE">
      <w:pPr>
        <w:spacing w:after="0"/>
        <w:rPr>
          <w:rFonts w:cstheme="minorHAnsi"/>
        </w:rPr>
      </w:pPr>
      <w:r w:rsidRPr="002D64F3">
        <w:rPr>
          <w:rFonts w:cstheme="minorHAnsi"/>
        </w:rPr>
        <w:t>If you cannot use these options, a paper check will be sent to the address you list on your form.</w:t>
      </w:r>
    </w:p>
    <w:p w14:paraId="6DDD8380" w14:textId="77777777" w:rsidR="00DF10CB" w:rsidRDefault="00DF10CB" w:rsidP="00DF10CB">
      <w:pPr>
        <w:spacing w:after="0"/>
        <w:rPr>
          <w:rFonts w:cstheme="minorHAnsi"/>
          <w:b/>
          <w:bCs/>
        </w:rPr>
      </w:pPr>
    </w:p>
    <w:p w14:paraId="660AAF86" w14:textId="00752EDB" w:rsidR="00DF10CB" w:rsidRDefault="00DF10CB" w:rsidP="00DF10CB">
      <w:pPr>
        <w:spacing w:after="0"/>
        <w:rPr>
          <w:rFonts w:cstheme="minorHAnsi"/>
          <w:i/>
          <w:iCs/>
        </w:rPr>
      </w:pPr>
      <w:r>
        <w:rPr>
          <w:rFonts w:cstheme="minorHAnsi"/>
          <w:b/>
          <w:bCs/>
        </w:rPr>
        <w:t>I don’t have a permanent address. How can I receive my check?</w:t>
      </w:r>
      <w:r>
        <w:rPr>
          <w:rFonts w:cstheme="minorHAnsi"/>
          <w:b/>
          <w:bCs/>
        </w:rPr>
        <w:br/>
      </w:r>
      <w:r>
        <w:rPr>
          <w:rFonts w:cstheme="minorHAnsi"/>
        </w:rPr>
        <w:t xml:space="preserve">Local organizations or missions, such as the Salvation Army or </w:t>
      </w:r>
      <w:r w:rsidRPr="005D01E7">
        <w:rPr>
          <w:rFonts w:cstheme="minorHAnsi"/>
        </w:rPr>
        <w:t>[</w:t>
      </w:r>
      <w:r w:rsidR="00766CB9">
        <w:rPr>
          <w:rFonts w:cstheme="minorHAnsi"/>
          <w:color w:val="FF0000"/>
        </w:rPr>
        <w:t>states/organizations can include local locations</w:t>
      </w:r>
      <w:r w:rsidRPr="005D01E7">
        <w:rPr>
          <w:rFonts w:cstheme="minorHAnsi"/>
        </w:rPr>
        <w:t>], may</w:t>
      </w:r>
      <w:r>
        <w:rPr>
          <w:rFonts w:cstheme="minorHAnsi"/>
        </w:rPr>
        <w:t xml:space="preserve"> allow you to use their address to receive your check. </w:t>
      </w:r>
    </w:p>
    <w:p w14:paraId="2A9336D7" w14:textId="6CABA12F" w:rsidR="00766CB9" w:rsidRDefault="00766CB9" w:rsidP="00DF10CB">
      <w:pPr>
        <w:spacing w:after="0"/>
        <w:rPr>
          <w:rFonts w:cstheme="minorHAnsi"/>
          <w:i/>
          <w:iCs/>
        </w:rPr>
      </w:pPr>
    </w:p>
    <w:p w14:paraId="0F536D91" w14:textId="596F4B89" w:rsidR="00766CB9" w:rsidRDefault="00766CB9" w:rsidP="00DF10CB">
      <w:pPr>
        <w:spacing w:after="0"/>
        <w:rPr>
          <w:rFonts w:cstheme="minorHAnsi"/>
          <w:i/>
          <w:iCs/>
        </w:rPr>
      </w:pPr>
      <w:r w:rsidRPr="00766CB9">
        <w:rPr>
          <w:rFonts w:cstheme="minorHAnsi"/>
          <w:i/>
          <w:iCs/>
          <w:color w:val="FF0000"/>
        </w:rPr>
        <w:t xml:space="preserve">NOTE: </w:t>
      </w:r>
      <w:r>
        <w:rPr>
          <w:rFonts w:cstheme="minorHAnsi"/>
          <w:i/>
          <w:iCs/>
          <w:color w:val="FF0000"/>
        </w:rPr>
        <w:t>Please include specific sites and addresses where possible.</w:t>
      </w:r>
    </w:p>
    <w:p w14:paraId="42FC826B" w14:textId="77777777" w:rsidR="00DF10CB" w:rsidRPr="007E4A42" w:rsidRDefault="00DF10CB" w:rsidP="00DF10CB">
      <w:pPr>
        <w:spacing w:after="0"/>
        <w:rPr>
          <w:rFonts w:cstheme="minorHAnsi"/>
        </w:rPr>
      </w:pPr>
    </w:p>
    <w:p w14:paraId="31845CB2" w14:textId="77777777" w:rsidR="00CE470D" w:rsidRDefault="00CE470D" w:rsidP="00CE470D">
      <w:pPr>
        <w:spacing w:after="0"/>
        <w:rPr>
          <w:rFonts w:cstheme="minorHAnsi"/>
        </w:rPr>
      </w:pPr>
      <w:r>
        <w:rPr>
          <w:rFonts w:cstheme="minorHAnsi"/>
          <w:b/>
          <w:bCs/>
        </w:rPr>
        <w:t>How long will it take to receive my check?</w:t>
      </w:r>
      <w:r>
        <w:rPr>
          <w:rFonts w:cstheme="minorHAnsi"/>
          <w:b/>
          <w:bCs/>
        </w:rPr>
        <w:br/>
      </w:r>
      <w:r>
        <w:rPr>
          <w:rFonts w:cstheme="minorHAnsi"/>
        </w:rPr>
        <w:t xml:space="preserve">It may take up to several weeks to receive your payment. The IRS is sending checks on an ongoing basis and will continue to do so throughout the year until every eligible household has been reached.  </w:t>
      </w:r>
    </w:p>
    <w:p w14:paraId="403D65FD" w14:textId="77777777" w:rsidR="00DF10CB" w:rsidRDefault="00DF10CB" w:rsidP="00DF10CB">
      <w:pPr>
        <w:spacing w:after="0"/>
        <w:rPr>
          <w:rFonts w:cstheme="minorHAnsi"/>
        </w:rPr>
      </w:pPr>
    </w:p>
    <w:p w14:paraId="0E7E6DB6" w14:textId="77777777" w:rsidR="00DF10CB" w:rsidRPr="00B82277" w:rsidRDefault="00DF10CB" w:rsidP="00DF10CB">
      <w:pPr>
        <w:spacing w:after="0"/>
        <w:rPr>
          <w:rFonts w:cstheme="minorHAnsi"/>
          <w:b/>
          <w:bCs/>
        </w:rPr>
      </w:pPr>
      <w:r w:rsidRPr="00B82277">
        <w:rPr>
          <w:rFonts w:cstheme="minorHAnsi"/>
          <w:b/>
          <w:bCs/>
        </w:rPr>
        <w:t>Is it possible my payment will come in another form other than a check or direct deposit?</w:t>
      </w:r>
    </w:p>
    <w:p w14:paraId="3EB17C09" w14:textId="3B57CF91" w:rsidR="00AA6809" w:rsidRDefault="00AA6809" w:rsidP="00AA6809">
      <w:pPr>
        <w:spacing w:after="0"/>
      </w:pPr>
      <w:r w:rsidRPr="12484F3F">
        <w:t xml:space="preserve">Yes, some people are receiving prepaid debit cards containing their </w:t>
      </w:r>
      <w:r w:rsidR="0041083A">
        <w:t>p</w:t>
      </w:r>
      <w:r w:rsidRPr="12484F3F">
        <w:t>ayment</w:t>
      </w:r>
      <w:r>
        <w:t>, but it is not an option you can select on the form</w:t>
      </w:r>
      <w:r w:rsidRPr="12484F3F">
        <w:t xml:space="preserve">. In this case, the </w:t>
      </w:r>
      <w:r w:rsidR="0041083A">
        <w:t>p</w:t>
      </w:r>
      <w:r w:rsidRPr="12484F3F">
        <w:t>ayment will arrive in an unmarked envelope from “Money Network Cardholder Services.” The back of the VISA card shows “</w:t>
      </w:r>
      <w:proofErr w:type="spellStart"/>
      <w:r w:rsidRPr="12484F3F">
        <w:t>MetaBank</w:t>
      </w:r>
      <w:proofErr w:type="spellEnd"/>
      <w:r>
        <w:t>,</w:t>
      </w:r>
      <w:r w:rsidRPr="12484F3F">
        <w:t>” the U.S. Treasury’s financial agent that issued the card.</w:t>
      </w:r>
    </w:p>
    <w:p w14:paraId="70B515E6" w14:textId="77777777" w:rsidR="00DF10CB" w:rsidRDefault="00DF10CB" w:rsidP="00DF10CB">
      <w:pPr>
        <w:spacing w:after="0"/>
        <w:rPr>
          <w:rFonts w:cstheme="minorHAnsi"/>
        </w:rPr>
      </w:pPr>
    </w:p>
    <w:p w14:paraId="6E16104A" w14:textId="77777777" w:rsidR="00DF10CB" w:rsidRPr="007E4A42" w:rsidRDefault="00DF10CB" w:rsidP="00DF10CB">
      <w:pPr>
        <w:spacing w:after="0"/>
        <w:rPr>
          <w:rFonts w:cstheme="minorHAnsi"/>
          <w:b/>
          <w:bCs/>
        </w:rPr>
      </w:pPr>
      <w:r w:rsidRPr="007E4A42">
        <w:rPr>
          <w:rFonts w:cstheme="minorHAnsi"/>
          <w:b/>
          <w:bCs/>
        </w:rPr>
        <w:t>Can I receive my payment faster?</w:t>
      </w:r>
    </w:p>
    <w:p w14:paraId="5F7BCAE9" w14:textId="77777777" w:rsidR="00DF10CB" w:rsidRDefault="00DF10CB" w:rsidP="00DF10CB">
      <w:pPr>
        <w:spacing w:after="0"/>
        <w:rPr>
          <w:rFonts w:cstheme="minorHAnsi"/>
        </w:rPr>
      </w:pPr>
      <w:r>
        <w:rPr>
          <w:rFonts w:cstheme="minorHAnsi"/>
        </w:rPr>
        <w:t>No. Beware of individuals or organizations offering to get you your payment faster than the IRS, as this is a common scam in order to steal your money.</w:t>
      </w:r>
    </w:p>
    <w:p w14:paraId="2B24395E" w14:textId="77777777" w:rsidR="00DF10CB" w:rsidRDefault="00DF10CB" w:rsidP="00DF10CB">
      <w:pPr>
        <w:spacing w:after="0"/>
        <w:rPr>
          <w:rFonts w:cstheme="minorHAnsi"/>
        </w:rPr>
      </w:pPr>
    </w:p>
    <w:p w14:paraId="27B99421" w14:textId="77777777" w:rsidR="00DF10CB" w:rsidRPr="007E4A42" w:rsidRDefault="00DF10CB" w:rsidP="00DF10CB">
      <w:pPr>
        <w:spacing w:after="0"/>
        <w:rPr>
          <w:rFonts w:cstheme="minorHAnsi"/>
          <w:b/>
          <w:bCs/>
        </w:rPr>
      </w:pPr>
      <w:r w:rsidRPr="007E4A42">
        <w:rPr>
          <w:rFonts w:cstheme="minorHAnsi"/>
          <w:b/>
          <w:bCs/>
        </w:rPr>
        <w:t>Do I need to pay anything to receive this money?</w:t>
      </w:r>
    </w:p>
    <w:p w14:paraId="15748CAF" w14:textId="77777777" w:rsidR="00DF10CB" w:rsidRPr="007E4A42" w:rsidRDefault="00DF10CB" w:rsidP="00DF10CB">
      <w:pPr>
        <w:spacing w:after="0"/>
        <w:rPr>
          <w:rFonts w:cstheme="minorHAnsi"/>
        </w:rPr>
      </w:pPr>
      <w:r>
        <w:rPr>
          <w:rFonts w:cstheme="minorHAnsi"/>
        </w:rPr>
        <w:t>No. The Economic Impact Payment does not cost you any money and beware of any individuals or organizations asking for money in exchange for your check as this is a common scam to steal your money.</w:t>
      </w:r>
    </w:p>
    <w:p w14:paraId="43281785" w14:textId="2FE027B6" w:rsidR="001578E2" w:rsidRDefault="001578E2" w:rsidP="00067744">
      <w:pPr>
        <w:spacing w:after="0"/>
      </w:pPr>
    </w:p>
    <w:sectPr w:rsidR="00157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F08"/>
    <w:multiLevelType w:val="hybridMultilevel"/>
    <w:tmpl w:val="EF02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A65A2"/>
    <w:multiLevelType w:val="hybridMultilevel"/>
    <w:tmpl w:val="455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B55D4"/>
    <w:multiLevelType w:val="hybridMultilevel"/>
    <w:tmpl w:val="F3A0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C6846"/>
    <w:multiLevelType w:val="hybridMultilevel"/>
    <w:tmpl w:val="DB8AC650"/>
    <w:lvl w:ilvl="0" w:tplc="894A70C6">
      <w:start w:val="91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5520F5"/>
    <w:multiLevelType w:val="hybridMultilevel"/>
    <w:tmpl w:val="96362C84"/>
    <w:lvl w:ilvl="0" w:tplc="7F323FAC">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820B00"/>
    <w:multiLevelType w:val="hybridMultilevel"/>
    <w:tmpl w:val="455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5AE4"/>
    <w:multiLevelType w:val="hybridMultilevel"/>
    <w:tmpl w:val="DC3C8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D4EAD"/>
    <w:multiLevelType w:val="hybridMultilevel"/>
    <w:tmpl w:val="A6C42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B7F94"/>
    <w:multiLevelType w:val="hybridMultilevel"/>
    <w:tmpl w:val="74403B3A"/>
    <w:lvl w:ilvl="0" w:tplc="46B4B4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8393D"/>
    <w:multiLevelType w:val="hybridMultilevel"/>
    <w:tmpl w:val="455C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1"/>
  </w:num>
  <w:num w:numId="6">
    <w:abstractNumId w:val="9"/>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4"/>
    <w:rsid w:val="00067744"/>
    <w:rsid w:val="00086633"/>
    <w:rsid w:val="000A75F6"/>
    <w:rsid w:val="000C4E57"/>
    <w:rsid w:val="000D3129"/>
    <w:rsid w:val="001214E3"/>
    <w:rsid w:val="001578E2"/>
    <w:rsid w:val="001777C1"/>
    <w:rsid w:val="00196BFD"/>
    <w:rsid w:val="001D5DD8"/>
    <w:rsid w:val="001E35AA"/>
    <w:rsid w:val="002208B7"/>
    <w:rsid w:val="00277F4D"/>
    <w:rsid w:val="002A0E14"/>
    <w:rsid w:val="002A2260"/>
    <w:rsid w:val="002A4F5E"/>
    <w:rsid w:val="002E1702"/>
    <w:rsid w:val="002F125F"/>
    <w:rsid w:val="00341717"/>
    <w:rsid w:val="00355F1D"/>
    <w:rsid w:val="003633AD"/>
    <w:rsid w:val="0041083A"/>
    <w:rsid w:val="0045279F"/>
    <w:rsid w:val="00455AAE"/>
    <w:rsid w:val="004A4E53"/>
    <w:rsid w:val="004B3804"/>
    <w:rsid w:val="004B5E79"/>
    <w:rsid w:val="004D2094"/>
    <w:rsid w:val="00500D6E"/>
    <w:rsid w:val="005048E6"/>
    <w:rsid w:val="005309DD"/>
    <w:rsid w:val="0058348E"/>
    <w:rsid w:val="005A755F"/>
    <w:rsid w:val="005D01E7"/>
    <w:rsid w:val="00640214"/>
    <w:rsid w:val="00664CDA"/>
    <w:rsid w:val="00676BBB"/>
    <w:rsid w:val="006A40E0"/>
    <w:rsid w:val="006F5E02"/>
    <w:rsid w:val="006F60F4"/>
    <w:rsid w:val="00713CB6"/>
    <w:rsid w:val="00744DC4"/>
    <w:rsid w:val="00763739"/>
    <w:rsid w:val="00766CB9"/>
    <w:rsid w:val="007751C7"/>
    <w:rsid w:val="007A7E69"/>
    <w:rsid w:val="0080706F"/>
    <w:rsid w:val="008159B6"/>
    <w:rsid w:val="008447E5"/>
    <w:rsid w:val="00846F73"/>
    <w:rsid w:val="00866B69"/>
    <w:rsid w:val="009078D3"/>
    <w:rsid w:val="00940670"/>
    <w:rsid w:val="00940966"/>
    <w:rsid w:val="0099337B"/>
    <w:rsid w:val="009D1E26"/>
    <w:rsid w:val="009F658C"/>
    <w:rsid w:val="00A007B3"/>
    <w:rsid w:val="00A00A71"/>
    <w:rsid w:val="00A020E6"/>
    <w:rsid w:val="00A63FD4"/>
    <w:rsid w:val="00AA6809"/>
    <w:rsid w:val="00AC21CE"/>
    <w:rsid w:val="00AD76E5"/>
    <w:rsid w:val="00B344A2"/>
    <w:rsid w:val="00C717DB"/>
    <w:rsid w:val="00C7662F"/>
    <w:rsid w:val="00CD009E"/>
    <w:rsid w:val="00CE470D"/>
    <w:rsid w:val="00D01028"/>
    <w:rsid w:val="00D25785"/>
    <w:rsid w:val="00D669E2"/>
    <w:rsid w:val="00D8479F"/>
    <w:rsid w:val="00DB3335"/>
    <w:rsid w:val="00DB42CB"/>
    <w:rsid w:val="00DD54E8"/>
    <w:rsid w:val="00DF10CB"/>
    <w:rsid w:val="00E37B1F"/>
    <w:rsid w:val="00E40BE5"/>
    <w:rsid w:val="00E976E6"/>
    <w:rsid w:val="00EE0C3B"/>
    <w:rsid w:val="00EE3FE2"/>
    <w:rsid w:val="00F01514"/>
    <w:rsid w:val="00F429D3"/>
    <w:rsid w:val="00F62BED"/>
    <w:rsid w:val="00F864B2"/>
    <w:rsid w:val="00FC06B7"/>
    <w:rsid w:val="6990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3631"/>
  <w15:chartTrackingRefBased/>
  <w15:docId w15:val="{82AD5ECF-8B00-49CC-95F8-6F67D283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E5"/>
  </w:style>
  <w:style w:type="paragraph" w:styleId="Heading1">
    <w:name w:val="heading 1"/>
    <w:basedOn w:val="Normal"/>
    <w:next w:val="Normal"/>
    <w:link w:val="Heading1Char"/>
    <w:uiPriority w:val="9"/>
    <w:qFormat/>
    <w:rsid w:val="000677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7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7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677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74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067744"/>
    <w:pPr>
      <w:outlineLvl w:val="9"/>
    </w:pPr>
  </w:style>
  <w:style w:type="character" w:customStyle="1" w:styleId="Heading2Char">
    <w:name w:val="Heading 2 Char"/>
    <w:basedOn w:val="DefaultParagraphFont"/>
    <w:link w:val="Heading2"/>
    <w:uiPriority w:val="9"/>
    <w:rsid w:val="001578E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157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E2"/>
    <w:rPr>
      <w:rFonts w:ascii="Segoe UI" w:hAnsi="Segoe UI" w:cs="Segoe UI"/>
      <w:sz w:val="18"/>
      <w:szCs w:val="18"/>
    </w:rPr>
  </w:style>
  <w:style w:type="character" w:styleId="Hyperlink">
    <w:name w:val="Hyperlink"/>
    <w:basedOn w:val="DefaultParagraphFont"/>
    <w:uiPriority w:val="99"/>
    <w:unhideWhenUsed/>
    <w:rsid w:val="001578E2"/>
    <w:rPr>
      <w:color w:val="0563C1" w:themeColor="hyperlink"/>
      <w:u w:val="single"/>
    </w:rPr>
  </w:style>
  <w:style w:type="character" w:styleId="CommentReference">
    <w:name w:val="annotation reference"/>
    <w:basedOn w:val="DefaultParagraphFont"/>
    <w:uiPriority w:val="99"/>
    <w:semiHidden/>
    <w:unhideWhenUsed/>
    <w:rsid w:val="001578E2"/>
    <w:rPr>
      <w:sz w:val="16"/>
      <w:szCs w:val="16"/>
    </w:rPr>
  </w:style>
  <w:style w:type="paragraph" w:styleId="CommentText">
    <w:name w:val="annotation text"/>
    <w:basedOn w:val="Normal"/>
    <w:link w:val="CommentTextChar"/>
    <w:uiPriority w:val="99"/>
    <w:semiHidden/>
    <w:unhideWhenUsed/>
    <w:rsid w:val="001578E2"/>
    <w:pPr>
      <w:spacing w:line="240" w:lineRule="auto"/>
    </w:pPr>
    <w:rPr>
      <w:sz w:val="20"/>
      <w:szCs w:val="20"/>
    </w:rPr>
  </w:style>
  <w:style w:type="character" w:customStyle="1" w:styleId="CommentTextChar">
    <w:name w:val="Comment Text Char"/>
    <w:basedOn w:val="DefaultParagraphFont"/>
    <w:link w:val="CommentText"/>
    <w:uiPriority w:val="99"/>
    <w:semiHidden/>
    <w:rsid w:val="001578E2"/>
    <w:rPr>
      <w:sz w:val="20"/>
      <w:szCs w:val="20"/>
    </w:rPr>
  </w:style>
  <w:style w:type="paragraph" w:styleId="ListParagraph">
    <w:name w:val="List Paragraph"/>
    <w:basedOn w:val="Normal"/>
    <w:uiPriority w:val="34"/>
    <w:qFormat/>
    <w:rsid w:val="00846F73"/>
    <w:pPr>
      <w:ind w:left="720"/>
      <w:contextualSpacing/>
    </w:pPr>
  </w:style>
  <w:style w:type="paragraph" w:styleId="CommentSubject">
    <w:name w:val="annotation subject"/>
    <w:basedOn w:val="CommentText"/>
    <w:next w:val="CommentText"/>
    <w:link w:val="CommentSubjectChar"/>
    <w:uiPriority w:val="99"/>
    <w:semiHidden/>
    <w:unhideWhenUsed/>
    <w:rsid w:val="00D8479F"/>
    <w:rPr>
      <w:b/>
      <w:bCs/>
    </w:rPr>
  </w:style>
  <w:style w:type="character" w:customStyle="1" w:styleId="CommentSubjectChar">
    <w:name w:val="Comment Subject Char"/>
    <w:basedOn w:val="CommentTextChar"/>
    <w:link w:val="CommentSubject"/>
    <w:uiPriority w:val="99"/>
    <w:semiHidden/>
    <w:rsid w:val="00D8479F"/>
    <w:rPr>
      <w:b/>
      <w:bCs/>
      <w:sz w:val="20"/>
      <w:szCs w:val="20"/>
    </w:rPr>
  </w:style>
  <w:style w:type="character" w:styleId="FollowedHyperlink">
    <w:name w:val="FollowedHyperlink"/>
    <w:basedOn w:val="DefaultParagraphFont"/>
    <w:uiPriority w:val="99"/>
    <w:semiHidden/>
    <w:unhideWhenUsed/>
    <w:rsid w:val="00D8479F"/>
    <w:rPr>
      <w:color w:val="954F72" w:themeColor="followedHyperlink"/>
      <w:u w:val="single"/>
    </w:rPr>
  </w:style>
  <w:style w:type="character" w:styleId="UnresolvedMention">
    <w:name w:val="Unresolved Mention"/>
    <w:basedOn w:val="DefaultParagraphFont"/>
    <w:uiPriority w:val="99"/>
    <w:semiHidden/>
    <w:unhideWhenUsed/>
    <w:rsid w:val="00640214"/>
    <w:rPr>
      <w:color w:val="605E5C"/>
      <w:shd w:val="clear" w:color="auto" w:fill="E1DFDD"/>
    </w:rPr>
  </w:style>
  <w:style w:type="paragraph" w:styleId="NormalWeb">
    <w:name w:val="Normal (Web)"/>
    <w:basedOn w:val="Normal"/>
    <w:uiPriority w:val="99"/>
    <w:unhideWhenUsed/>
    <w:rsid w:val="002A4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D20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094"/>
  </w:style>
  <w:style w:type="character" w:customStyle="1" w:styleId="scxw103514376">
    <w:name w:val="scxw103514376"/>
    <w:basedOn w:val="DefaultParagraphFont"/>
    <w:rsid w:val="004D2094"/>
  </w:style>
  <w:style w:type="character" w:customStyle="1" w:styleId="eop">
    <w:name w:val="eop"/>
    <w:basedOn w:val="DefaultParagraphFont"/>
    <w:rsid w:val="004D2094"/>
  </w:style>
  <w:style w:type="character" w:customStyle="1" w:styleId="spellingerror">
    <w:name w:val="spellingerror"/>
    <w:basedOn w:val="DefaultParagraphFont"/>
    <w:rsid w:val="004D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treasury.gov/freetaxprep/" TargetMode="External"/><Relationship Id="rId13" Type="http://schemas.openxmlformats.org/officeDocument/2006/relationships/hyperlink" Target="https://covidbanking.joinbankon.org/"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www.irs.gov/coronavirus/economic-impact-payments" TargetMode="External"/><Relationship Id="rId12" Type="http://schemas.openxmlformats.org/officeDocument/2006/relationships/hyperlink" Target="https://www.paypal.com/us/smarthelp/article/how-do-i-set-up-direct-deposit-to-receive-the-economic-impact-payment-in-my-account-with-paypal-faq4233"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irs.gov/coronavirus/economic-impact-payments" TargetMode="External"/><Relationship Id="rId11" Type="http://schemas.openxmlformats.org/officeDocument/2006/relationships/hyperlink" Target="https://venmo.com/about/stimu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sh.app/help/us/en-us/1018-cash-app-the-stimulus-and-you" TargetMode="External"/><Relationship Id="rId4" Type="http://schemas.openxmlformats.org/officeDocument/2006/relationships/settings" Target="settings.xml"/><Relationship Id="rId9" Type="http://schemas.openxmlformats.org/officeDocument/2006/relationships/hyperlink" Target="https://www.getyourrefund.org/?s=CB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ITC Outreach Document" ma:contentTypeID="0x01010084171D16E85DC9478DBA329B4AB3ACAF008AEBC30095E20145A03A14A47953A4F9" ma:contentTypeVersion="24" ma:contentTypeDescription="" ma:contentTypeScope="" ma:versionID="a236d7fbf695179232a49947e13388a7">
  <xsd:schema xmlns:xsd="http://www.w3.org/2001/XMLSchema" xmlns:xs="http://www.w3.org/2001/XMLSchema" xmlns:p="http://schemas.microsoft.com/office/2006/metadata/properties" xmlns:ns2="3f9a680a-a6e2-4306-90f2-0f438dc9b32b" xmlns:ns3="cb32bb7e-e0f8-47a5-9201-a2d805121534" xmlns:ns4="5681c271-c4ca-425f-83bc-58f9792b554e" targetNamespace="http://schemas.microsoft.com/office/2006/metadata/properties" ma:root="true" ma:fieldsID="38770f88ad2379cb0ec1d1c70e8aa547" ns2:_="" ns3:_="" ns4:_="">
    <xsd:import namespace="3f9a680a-a6e2-4306-90f2-0f438dc9b32b"/>
    <xsd:import namespace="cb32bb7e-e0f8-47a5-9201-a2d805121534"/>
    <xsd:import namespace="5681c271-c4ca-425f-83bc-58f9792b554e"/>
    <xsd:element name="properties">
      <xsd:complexType>
        <xsd:sequence>
          <xsd:element name="documentManagement">
            <xsd:complexType>
              <xsd:all>
                <xsd:element ref="ns2:j32c84c987f640299e48d3e1b1804a65" minOccurs="0"/>
                <xsd:element ref="ns3:TaxCatchAll" minOccurs="0"/>
                <xsd:element ref="ns3:TaxCatchAllLabel" minOccurs="0"/>
                <xsd:element ref="ns2:TaxKeywordTaxHTField" minOccurs="0"/>
                <xsd:element ref="ns2:d06d8d640fee472b9058e03e288c0984" minOccurs="0"/>
                <xsd:element ref="ns2:l14c938e71a94878ad67bdf3f28a845e" minOccurs="0"/>
                <xsd:element ref="ns2:Send_x0020_Paper_x0020_Process_x0020_Notification" minOccurs="0"/>
                <xsd:element ref="ns2:Paper_x0020_Process_x0020_Memo" minOccurs="0"/>
                <xsd:element ref="ns2:Paper_x0020_Process_x0020_Additional_x0020_Program_x0020_Team_x0020_Reviewers" minOccurs="0"/>
                <xsd:element ref="ns2:Paper_x0020_Process_x0020_Program_x0020_Team_x0020_Review_x0020_Recipient" minOccurs="0"/>
                <xsd:element ref="ns2:pfb95992ca3e4a8e98ec844ebb61c72b" minOccurs="0"/>
                <xsd:element ref="ns4:e117d6a063dd482d990010a49bc532f2"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680a-a6e2-4306-90f2-0f438dc9b32b" elementFormDefault="qualified">
    <xsd:import namespace="http://schemas.microsoft.com/office/2006/documentManagement/types"/>
    <xsd:import namespace="http://schemas.microsoft.com/office/infopath/2007/PartnerControls"/>
    <xsd:element name="j32c84c987f640299e48d3e1b1804a65" ma:index="8" nillable="true" ma:taxonomy="true" ma:internalName="j32c84c987f640299e48d3e1b1804a65" ma:taxonomyFieldName="EITC_x0020_Outreach_x0020_Topic" ma:displayName="EITC Outreach Topic" ma:readOnly="false" ma:fieldId="{332c84c9-87f6-4029-9e48-d3e1b1804a65}" ma:sspId="212b4091-ca68-41b3-bdf0-84808130bdfe" ma:termSetId="7caa3762-e644-4e2d-9b3b-5314a6440e35"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212b4091-ca68-41b3-bdf0-84808130bdfe" ma:termSetId="00000000-0000-0000-0000-000000000000" ma:anchorId="00000000-0000-0000-0000-000000000000" ma:open="true" ma:isKeyword="true">
      <xsd:complexType>
        <xsd:sequence>
          <xsd:element ref="pc:Terms" minOccurs="0" maxOccurs="1"/>
        </xsd:sequence>
      </xsd:complexType>
    </xsd:element>
    <xsd:element name="d06d8d640fee472b9058e03e288c0984" ma:index="14" nillable="true" ma:taxonomy="true" ma:internalName="d06d8d640fee472b9058e03e288c0984" ma:taxonomyFieldName="Year" ma:displayName="Year" ma:readOnly="false" ma:fieldId="{d06d8d64-0fee-472b-9058-e03e288c0984}" ma:sspId="212b4091-ca68-41b3-bdf0-84808130bdfe" ma:termSetId="3465d17d-64d8-46c6-8150-8560cd4a4593" ma:anchorId="00000000-0000-0000-0000-000000000000" ma:open="false" ma:isKeyword="false">
      <xsd:complexType>
        <xsd:sequence>
          <xsd:element ref="pc:Terms" minOccurs="0" maxOccurs="1"/>
        </xsd:sequence>
      </xsd:complexType>
    </xsd:element>
    <xsd:element name="l14c938e71a94878ad67bdf3f28a845e" ma:index="15" nillable="true" ma:taxonomy="true" ma:internalName="l14c938e71a94878ad67bdf3f28a845e" ma:taxonomyFieldName="Secondary_x0020_Outreach_x0020_Topic" ma:displayName="Secondary Outreach Topic" ma:readOnly="false" ma:fieldId="{514c938e-71a9-4878-ad67-bdf3f28a845e}" ma:taxonomyMulti="true" ma:sspId="212b4091-ca68-41b3-bdf0-84808130bdfe" ma:termSetId="59053e6c-09a4-4cae-b340-1a13abb47609" ma:anchorId="00000000-0000-0000-0000-000000000000" ma:open="false" ma:isKeyword="false">
      <xsd:complexType>
        <xsd:sequence>
          <xsd:element ref="pc:Terms" minOccurs="0" maxOccurs="1"/>
        </xsd:sequence>
      </xsd:complexType>
    </xsd:element>
    <xsd:element name="Send_x0020_Paper_x0020_Process_x0020_Notification" ma:index="18" nillable="true" ma:displayName="Send Paper Process Notification" ma:default="0" ma:description="Check this box to send the notification email for this step of the CBPP Paper Process." ma:internalName="Send_x0020_Paper_x0020_Process_x0020_Notification" ma:readOnly="false">
      <xsd:simpleType>
        <xsd:restriction base="dms:Boolean"/>
      </xsd:simpleType>
    </xsd:element>
    <xsd:element name="Paper_x0020_Process_x0020_Memo" ma:index="19" nillable="true" ma:displayName="Paper Process Memo" ma:description="Paper Process Only: Optionally enter a brief message to the recipient with any additional info pertinent to your paper" ma:internalName="Paper_x0020_Process_x0020_Memo" ma:readOnly="false">
      <xsd:simpleType>
        <xsd:restriction base="dms:Note">
          <xsd:maxLength value="255"/>
        </xsd:restriction>
      </xsd:simpleType>
    </xsd:element>
    <xsd:element name="Paper_x0020_Process_x0020_Additional_x0020_Program_x0020_Team_x0020_Reviewers" ma:index="20" nillable="true" ma:displayName="Paper Process Additional Program Team Reviewers" ma:description="Optionally enter 1/more names of people on your Program Team who need to review this paper in addition to Communications" ma:list="UserInfo" ma:SharePointGroup="0" ma:internalName="Paper_x0020_Process_x0020_Additional_x0020_Program_x0020_Team_x0020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Process_x0020_Program_x0020_Team_x0020_Review_x0020_Recipient" ma:index="21" nillable="true" ma:displayName="Paper Process Program Team Review Recipient" ma:description="Comms Use Only: Enter the Step 3 Recipient's name here." ma:list="UserInfo" ma:SharePointGroup="0" ma:internalName="Paper_x0020_Process_x0020_Program_x0020_Team_x0020_Review_x0020_Recipi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fb95992ca3e4a8e98ec844ebb61c72b" ma:index="22" nillable="true" ma:taxonomy="true" ma:internalName="pfb95992ca3e4a8e98ec844ebb61c72b" ma:taxonomyFieldName="Document_x0020_Status" ma:displayName="Document Status" ma:readOnly="false" ma:fieldId="{9fb95992-ca3e-4a8e-98ec-844ebb61c72b}" ma:sspId="212b4091-ca68-41b3-bdf0-84808130bdfe" ma:termSetId="57499007-61a3-4fe7-a9f7-ff5733e71a28"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11757a8-f067-4734-a0f2-8d918e863d2e}" ma:internalName="TaxCatchAll" ma:readOnly="false" ma:showField="CatchAllData" ma:web="3f9a680a-a6e2-4306-90f2-0f438dc9b3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1757a8-f067-4734-a0f2-8d918e863d2e}" ma:internalName="TaxCatchAllLabel" ma:readOnly="true" ma:showField="CatchAllDataLabel" ma:web="3f9a680a-a6e2-4306-90f2-0f438dc9b3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1c271-c4ca-425f-83bc-58f9792b554e" elementFormDefault="qualified">
    <xsd:import namespace="http://schemas.microsoft.com/office/2006/documentManagement/types"/>
    <xsd:import namespace="http://schemas.microsoft.com/office/infopath/2007/PartnerControls"/>
    <xsd:element name="e117d6a063dd482d990010a49bc532f2" ma:index="24" nillable="true" ma:taxonomy="true" ma:internalName="e117d6a063dd482d990010a49bc532f2" ma:taxonomyFieldName="Tertiary_x0020_Topic" ma:displayName="Tertiary Topic" ma:readOnly="false" ma:fieldId="{e117d6a0-63dd-482d-9900-10a49bc532f2}" ma:taxonomyMulti="true" ma:sspId="212b4091-ca68-41b3-bdf0-84808130bdfe" ma:termSetId="d54d316b-b415-421a-9727-2e6c1f20ff6a" ma:anchorId="00000000-0000-0000-0000-000000000000" ma:open="fals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06d8d640fee472b9058e03e288c0984 xmlns="3f9a680a-a6e2-4306-90f2-0f438dc9b32b">
      <Terms xmlns="http://schemas.microsoft.com/office/infopath/2007/PartnerControls"/>
    </d06d8d640fee472b9058e03e288c0984>
    <pfb95992ca3e4a8e98ec844ebb61c72b xmlns="3f9a680a-a6e2-4306-90f2-0f438dc9b32b">
      <Terms xmlns="http://schemas.microsoft.com/office/infopath/2007/PartnerControls"/>
    </pfb95992ca3e4a8e98ec844ebb61c72b>
    <j32c84c987f640299e48d3e1b1804a65 xmlns="3f9a680a-a6e2-4306-90f2-0f438dc9b32b">
      <Terms xmlns="http://schemas.microsoft.com/office/infopath/2007/PartnerControls"/>
    </j32c84c987f640299e48d3e1b1804a65>
    <TaxCatchAll xmlns="cb32bb7e-e0f8-47a5-9201-a2d805121534"/>
    <l14c938e71a94878ad67bdf3f28a845e xmlns="3f9a680a-a6e2-4306-90f2-0f438dc9b32b">
      <Terms xmlns="http://schemas.microsoft.com/office/infopath/2007/PartnerControls"/>
    </l14c938e71a94878ad67bdf3f28a845e>
    <TaxKeywordTaxHTField xmlns="3f9a680a-a6e2-4306-90f2-0f438dc9b32b">
      <Terms xmlns="http://schemas.microsoft.com/office/infopath/2007/PartnerControls"/>
    </TaxKeywordTaxHTField>
    <Send_x0020_Paper_x0020_Process_x0020_Notification xmlns="3f9a680a-a6e2-4306-90f2-0f438dc9b32b">false</Send_x0020_Paper_x0020_Process_x0020_Notification>
    <Paper_x0020_Process_x0020_Memo xmlns="3f9a680a-a6e2-4306-90f2-0f438dc9b32b" xsi:nil="true"/>
    <Paper_x0020_Process_x0020_Program_x0020_Team_x0020_Review_x0020_Recipient xmlns="3f9a680a-a6e2-4306-90f2-0f438dc9b32b">
      <UserInfo>
        <DisplayName/>
        <AccountId xsi:nil="true"/>
        <AccountType/>
      </UserInfo>
    </Paper_x0020_Process_x0020_Program_x0020_Team_x0020_Review_x0020_Recipient>
    <e117d6a063dd482d990010a49bc532f2 xmlns="5681c271-c4ca-425f-83bc-58f9792b554e">
      <Terms xmlns="http://schemas.microsoft.com/office/infopath/2007/PartnerControls"/>
    </e117d6a063dd482d990010a49bc532f2>
    <Paper_x0020_Process_x0020_Additional_x0020_Program_x0020_Team_x0020_Reviewers xmlns="3f9a680a-a6e2-4306-90f2-0f438dc9b32b">
      <UserInfo>
        <DisplayName/>
        <AccountId xsi:nil="true"/>
        <AccountType/>
      </UserInfo>
    </Paper_x0020_Process_x0020_Additional_x0020_Program_x0020_Team_x0020_Reviewers>
  </documentManagement>
</p:properties>
</file>

<file path=customXml/itemProps1.xml><?xml version="1.0" encoding="utf-8"?>
<ds:datastoreItem xmlns:ds="http://schemas.openxmlformats.org/officeDocument/2006/customXml" ds:itemID="{94031022-4FD6-4AC6-B7A3-F31A07897CC3}">
  <ds:schemaRefs>
    <ds:schemaRef ds:uri="http://schemas.openxmlformats.org/officeDocument/2006/bibliography"/>
  </ds:schemaRefs>
</ds:datastoreItem>
</file>

<file path=customXml/itemProps2.xml><?xml version="1.0" encoding="utf-8"?>
<ds:datastoreItem xmlns:ds="http://schemas.openxmlformats.org/officeDocument/2006/customXml" ds:itemID="{6D8558A8-C86B-4B69-986C-3271F62ECB9B}"/>
</file>

<file path=customXml/itemProps3.xml><?xml version="1.0" encoding="utf-8"?>
<ds:datastoreItem xmlns:ds="http://schemas.openxmlformats.org/officeDocument/2006/customXml" ds:itemID="{F3E5FBA0-ADB7-4FF5-A7F0-062EB5A601B6}"/>
</file>

<file path=customXml/itemProps4.xml><?xml version="1.0" encoding="utf-8"?>
<ds:datastoreItem xmlns:ds="http://schemas.openxmlformats.org/officeDocument/2006/customXml" ds:itemID="{0D6656EA-6379-4D2C-8A33-5DD3AD05BF95}"/>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Sami</dc:creator>
  <cp:keywords/>
  <dc:description/>
  <cp:lastModifiedBy>Christine Tran</cp:lastModifiedBy>
  <cp:revision>3</cp:revision>
  <dcterms:created xsi:type="dcterms:W3CDTF">2020-10-13T21:15:00Z</dcterms:created>
  <dcterms:modified xsi:type="dcterms:W3CDTF">2020-10-13T21:16:00Z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0x01010084171D16E85DC9478DBA329B4AB3ACAF008AEBC30095E20145A03A14A47953A4F9</vt:lpwstr>
  </property>
</Properties>
</file>